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6" w:line="230" w:lineRule="auto"/>
        <w:ind w:left="46"/>
        <w:rPr>
          <w:rFonts w:ascii="宋体" w:hAnsi="宋体" w:eastAsia="宋体" w:cs="宋体"/>
          <w:spacing w:val="10"/>
          <w:sz w:val="43"/>
          <w:szCs w:val="43"/>
          <w14:textOutline w14:w="7975" w14:cap="sq" w14:cmpd="sng">
            <w14:solidFill>
              <w14:srgbClr w14:val="000000"/>
            </w14:solidFill>
            <w14:prstDash w14:val="solid"/>
            <w14:bevel/>
          </w14:textOutline>
        </w:rPr>
      </w:pPr>
      <w:bookmarkStart w:id="0" w:name="_GoBack"/>
      <w:bookmarkEnd w:id="0"/>
      <w:r>
        <w:rPr>
          <w:rFonts w:ascii="黑体" w:hAnsi="黑体" w:eastAsia="黑体" w:cs="黑体"/>
          <w:spacing w:val="-16"/>
          <w:sz w:val="31"/>
          <w:szCs w:val="31"/>
        </w:rPr>
        <w:t>附</w:t>
      </w:r>
      <w:r>
        <w:rPr>
          <w:rFonts w:ascii="黑体" w:hAnsi="黑体" w:eastAsia="黑体" w:cs="黑体"/>
          <w:spacing w:val="-14"/>
          <w:sz w:val="31"/>
          <w:szCs w:val="31"/>
        </w:rPr>
        <w:t xml:space="preserve">件 </w:t>
      </w:r>
      <w:r>
        <w:rPr>
          <w:rFonts w:ascii="Arial" w:hAnsi="Arial" w:eastAsia="Arial" w:cs="Arial"/>
          <w:spacing w:val="-14"/>
          <w:sz w:val="31"/>
          <w:szCs w:val="31"/>
        </w:rPr>
        <w:t>1</w:t>
      </w:r>
    </w:p>
    <w:p>
      <w:pPr>
        <w:spacing w:before="180" w:line="223" w:lineRule="auto"/>
        <w:ind w:left="2419"/>
        <w:rPr>
          <w:rFonts w:ascii="宋体" w:hAnsi="宋体" w:eastAsia="宋体" w:cs="宋体"/>
          <w:sz w:val="43"/>
          <w:szCs w:val="43"/>
        </w:rPr>
      </w:pPr>
      <w:r>
        <w:rPr>
          <w:rFonts w:ascii="宋体" w:hAnsi="宋体" w:eastAsia="宋体" w:cs="宋体"/>
          <w:spacing w:val="10"/>
          <w:sz w:val="43"/>
          <w:szCs w:val="43"/>
          <w14:textOutline w14:w="7975" w14:cap="sq" w14:cmpd="sng">
            <w14:solidFill>
              <w14:srgbClr w14:val="000000"/>
            </w14:solidFill>
            <w14:prstDash w14:val="solid"/>
            <w14:bevel/>
          </w14:textOutline>
        </w:rPr>
        <w:t>远</w:t>
      </w:r>
      <w:r>
        <w:rPr>
          <w:rFonts w:ascii="宋体" w:hAnsi="宋体" w:eastAsia="宋体" w:cs="宋体"/>
          <w:spacing w:val="9"/>
          <w:sz w:val="43"/>
          <w:szCs w:val="43"/>
          <w14:textOutline w14:w="7975" w14:cap="sq" w14:cmpd="sng">
            <w14:solidFill>
              <w14:srgbClr w14:val="000000"/>
            </w14:solidFill>
            <w14:prstDash w14:val="solid"/>
            <w14:bevel/>
          </w14:textOutline>
        </w:rPr>
        <w:t>程在线考试流程</w:t>
      </w:r>
    </w:p>
    <w:p>
      <w:pPr>
        <w:spacing w:before="310" w:line="513" w:lineRule="exact"/>
        <w:ind w:left="674"/>
        <w:rPr>
          <w:rFonts w:ascii="黑体" w:hAnsi="黑体" w:eastAsia="黑体" w:cs="黑体"/>
          <w:sz w:val="31"/>
          <w:szCs w:val="31"/>
        </w:rPr>
      </w:pPr>
      <w:r>
        <w:rPr>
          <w:rFonts w:ascii="黑体" w:hAnsi="黑体" w:eastAsia="黑体" w:cs="黑体"/>
          <w:spacing w:val="7"/>
          <w:position w:val="4"/>
          <w:sz w:val="31"/>
          <w:szCs w:val="31"/>
        </w:rPr>
        <w:t>一、考试准备</w:t>
      </w:r>
    </w:p>
    <w:p>
      <w:pPr>
        <w:spacing w:before="47" w:line="220" w:lineRule="auto"/>
        <w:ind w:left="689"/>
        <w:rPr>
          <w:rFonts w:ascii="仿宋" w:hAnsi="仿宋" w:eastAsia="仿宋" w:cs="仿宋"/>
          <w:sz w:val="31"/>
          <w:szCs w:val="31"/>
        </w:rPr>
      </w:pPr>
      <w:r>
        <w:rPr>
          <w:rFonts w:ascii="仿宋" w:hAnsi="仿宋" w:eastAsia="仿宋" w:cs="仿宋"/>
          <w:spacing w:val="1"/>
          <w:sz w:val="31"/>
          <w:szCs w:val="31"/>
        </w:rPr>
        <w:t>1</w:t>
      </w:r>
      <w:r>
        <w:rPr>
          <w:rFonts w:hint="eastAsia" w:ascii="仿宋" w:hAnsi="仿宋" w:eastAsia="仿宋" w:cs="仿宋"/>
          <w:spacing w:val="1"/>
          <w:sz w:val="31"/>
          <w:szCs w:val="31"/>
          <w:lang w:val="en-US" w:eastAsia="zh-CN"/>
        </w:rPr>
        <w:t>.</w:t>
      </w:r>
      <w:r>
        <w:rPr>
          <w:rFonts w:ascii="仿宋" w:hAnsi="仿宋" w:eastAsia="仿宋" w:cs="仿宋"/>
          <w:sz w:val="31"/>
          <w:szCs w:val="31"/>
        </w:rPr>
        <w:t>台式电脑或笔记本电脑 (必须带摄像头)；</w:t>
      </w:r>
    </w:p>
    <w:p>
      <w:pPr>
        <w:spacing w:before="190" w:line="222" w:lineRule="auto"/>
        <w:ind w:left="682"/>
        <w:rPr>
          <w:rFonts w:ascii="仿宋" w:hAnsi="仿宋" w:eastAsia="仿宋" w:cs="仿宋"/>
          <w:sz w:val="31"/>
          <w:szCs w:val="31"/>
        </w:rPr>
      </w:pPr>
      <w:r>
        <w:rPr>
          <w:rFonts w:ascii="仿宋" w:hAnsi="仿宋" w:eastAsia="仿宋" w:cs="仿宋"/>
          <w:spacing w:val="-6"/>
          <w:sz w:val="31"/>
          <w:szCs w:val="31"/>
        </w:rPr>
        <w:t>2</w:t>
      </w:r>
      <w:r>
        <w:rPr>
          <w:rFonts w:hint="eastAsia" w:ascii="仿宋" w:hAnsi="仿宋" w:eastAsia="仿宋" w:cs="仿宋"/>
          <w:spacing w:val="-6"/>
          <w:sz w:val="31"/>
          <w:szCs w:val="31"/>
          <w:lang w:val="en-US" w:eastAsia="zh-CN"/>
        </w:rPr>
        <w:t>.</w:t>
      </w:r>
      <w:r>
        <w:rPr>
          <w:rFonts w:ascii="仿宋" w:hAnsi="仿宋" w:eastAsia="仿宋" w:cs="仿宋"/>
          <w:spacing w:val="-6"/>
          <w:sz w:val="31"/>
          <w:szCs w:val="31"/>
        </w:rPr>
        <w:t>考</w:t>
      </w:r>
      <w:r>
        <w:rPr>
          <w:rFonts w:ascii="仿宋" w:hAnsi="仿宋" w:eastAsia="仿宋" w:cs="仿宋"/>
          <w:spacing w:val="-4"/>
          <w:sz w:val="31"/>
          <w:szCs w:val="31"/>
        </w:rPr>
        <w:t>试</w:t>
      </w:r>
      <w:r>
        <w:rPr>
          <w:rFonts w:ascii="仿宋" w:hAnsi="仿宋" w:eastAsia="仿宋" w:cs="仿宋"/>
          <w:spacing w:val="-3"/>
          <w:sz w:val="31"/>
          <w:szCs w:val="31"/>
        </w:rPr>
        <w:t>电脑需使用 2022 年版本的 “谷歌浏览器”( 下</w:t>
      </w:r>
    </w:p>
    <w:p>
      <w:pPr>
        <w:spacing w:before="10" w:line="360" w:lineRule="auto"/>
        <w:ind w:left="36"/>
        <w:rPr>
          <w:rFonts w:ascii="仿宋" w:hAnsi="仿宋" w:eastAsia="仿宋" w:cs="仿宋"/>
          <w:sz w:val="31"/>
          <w:szCs w:val="31"/>
        </w:rPr>
      </w:pPr>
      <w:r>
        <w:rPr>
          <w:rFonts w:ascii="仿宋" w:hAnsi="仿宋" w:eastAsia="仿宋" w:cs="仿宋"/>
          <w:spacing w:val="19"/>
          <w:sz w:val="31"/>
          <w:szCs w:val="31"/>
        </w:rPr>
        <w:t>载</w:t>
      </w:r>
      <w:r>
        <w:rPr>
          <w:rFonts w:ascii="仿宋" w:hAnsi="仿宋" w:eastAsia="仿宋" w:cs="仿宋"/>
          <w:spacing w:val="13"/>
          <w:sz w:val="31"/>
          <w:szCs w:val="31"/>
        </w:rPr>
        <w:t>地址：</w:t>
      </w:r>
      <w:r>
        <w:fldChar w:fldCharType="begin"/>
      </w:r>
      <w:r>
        <w:instrText xml:space="preserve"> HYPERLINK "https://www.google.cn/intl/zh-CN/chrome/" </w:instrText>
      </w:r>
      <w:r>
        <w:fldChar w:fldCharType="separate"/>
      </w:r>
      <w:r>
        <w:rPr>
          <w:rFonts w:ascii="仿宋" w:hAnsi="仿宋" w:eastAsia="仿宋" w:cs="仿宋"/>
          <w:sz w:val="31"/>
          <w:szCs w:val="31"/>
          <w:u w:val="single" w:color="auto"/>
        </w:rPr>
        <w:t>https</w:t>
      </w:r>
      <w:r>
        <w:rPr>
          <w:rFonts w:ascii="仿宋" w:hAnsi="仿宋" w:eastAsia="仿宋" w:cs="仿宋"/>
          <w:spacing w:val="13"/>
          <w:sz w:val="31"/>
          <w:szCs w:val="31"/>
          <w:u w:val="single" w:color="auto"/>
        </w:rPr>
        <w:t>://</w:t>
      </w:r>
      <w:r>
        <w:rPr>
          <w:rFonts w:ascii="仿宋" w:hAnsi="仿宋" w:eastAsia="仿宋" w:cs="仿宋"/>
          <w:sz w:val="31"/>
          <w:szCs w:val="31"/>
          <w:u w:val="single" w:color="auto"/>
        </w:rPr>
        <w:t>www</w:t>
      </w:r>
      <w:r>
        <w:rPr>
          <w:rFonts w:ascii="仿宋" w:hAnsi="仿宋" w:eastAsia="仿宋" w:cs="仿宋"/>
          <w:spacing w:val="13"/>
          <w:sz w:val="31"/>
          <w:szCs w:val="31"/>
          <w:u w:val="single" w:color="auto"/>
        </w:rPr>
        <w:t>.</w:t>
      </w:r>
      <w:r>
        <w:rPr>
          <w:rFonts w:ascii="仿宋" w:hAnsi="仿宋" w:eastAsia="仿宋" w:cs="仿宋"/>
          <w:sz w:val="31"/>
          <w:szCs w:val="31"/>
          <w:u w:val="single" w:color="auto"/>
        </w:rPr>
        <w:t>google</w:t>
      </w:r>
      <w:r>
        <w:rPr>
          <w:rFonts w:ascii="仿宋" w:hAnsi="仿宋" w:eastAsia="仿宋" w:cs="仿宋"/>
          <w:spacing w:val="13"/>
          <w:sz w:val="31"/>
          <w:szCs w:val="31"/>
          <w:u w:val="single" w:color="auto"/>
        </w:rPr>
        <w:t>.</w:t>
      </w:r>
      <w:r>
        <w:rPr>
          <w:rFonts w:ascii="仿宋" w:hAnsi="仿宋" w:eastAsia="仿宋" w:cs="仿宋"/>
          <w:sz w:val="31"/>
          <w:szCs w:val="31"/>
          <w:u w:val="single" w:color="auto"/>
        </w:rPr>
        <w:t>cn</w:t>
      </w:r>
      <w:r>
        <w:rPr>
          <w:rFonts w:ascii="仿宋" w:hAnsi="仿宋" w:eastAsia="仿宋" w:cs="仿宋"/>
          <w:spacing w:val="13"/>
          <w:sz w:val="31"/>
          <w:szCs w:val="31"/>
          <w:u w:val="single" w:color="auto"/>
        </w:rPr>
        <w:t>/</w:t>
      </w:r>
      <w:r>
        <w:rPr>
          <w:rFonts w:ascii="仿宋" w:hAnsi="仿宋" w:eastAsia="仿宋" w:cs="仿宋"/>
          <w:sz w:val="31"/>
          <w:szCs w:val="31"/>
          <w:u w:val="single" w:color="auto"/>
        </w:rPr>
        <w:t>intl</w:t>
      </w:r>
      <w:r>
        <w:rPr>
          <w:rFonts w:ascii="仿宋" w:hAnsi="仿宋" w:eastAsia="仿宋" w:cs="仿宋"/>
          <w:spacing w:val="13"/>
          <w:sz w:val="31"/>
          <w:szCs w:val="31"/>
          <w:u w:val="single" w:color="auto"/>
        </w:rPr>
        <w:t>/</w:t>
      </w:r>
      <w:r>
        <w:rPr>
          <w:rFonts w:ascii="仿宋" w:hAnsi="仿宋" w:eastAsia="仿宋" w:cs="仿宋"/>
          <w:sz w:val="31"/>
          <w:szCs w:val="31"/>
          <w:u w:val="single" w:color="auto"/>
        </w:rPr>
        <w:t>zh</w:t>
      </w:r>
      <w:r>
        <w:rPr>
          <w:rFonts w:ascii="仿宋" w:hAnsi="仿宋" w:eastAsia="仿宋" w:cs="仿宋"/>
          <w:spacing w:val="13"/>
          <w:sz w:val="31"/>
          <w:szCs w:val="31"/>
          <w:u w:val="single" w:color="auto"/>
        </w:rPr>
        <w:t>-</w:t>
      </w:r>
      <w:r>
        <w:rPr>
          <w:rFonts w:ascii="仿宋" w:hAnsi="仿宋" w:eastAsia="仿宋" w:cs="仿宋"/>
          <w:sz w:val="31"/>
          <w:szCs w:val="31"/>
          <w:u w:val="single" w:color="auto"/>
        </w:rPr>
        <w:t>CN</w:t>
      </w:r>
      <w:r>
        <w:rPr>
          <w:rFonts w:ascii="仿宋" w:hAnsi="仿宋" w:eastAsia="仿宋" w:cs="仿宋"/>
          <w:spacing w:val="13"/>
          <w:sz w:val="31"/>
          <w:szCs w:val="31"/>
          <w:u w:val="single" w:color="auto"/>
        </w:rPr>
        <w:t>/</w:t>
      </w:r>
      <w:r>
        <w:rPr>
          <w:rFonts w:ascii="仿宋" w:hAnsi="仿宋" w:eastAsia="仿宋" w:cs="仿宋"/>
          <w:sz w:val="31"/>
          <w:szCs w:val="31"/>
          <w:u w:val="single" w:color="auto"/>
        </w:rPr>
        <w:t>chrome</w:t>
      </w:r>
      <w:r>
        <w:rPr>
          <w:rFonts w:ascii="仿宋" w:hAnsi="仿宋" w:eastAsia="仿宋" w:cs="仿宋"/>
          <w:spacing w:val="13"/>
          <w:sz w:val="31"/>
          <w:szCs w:val="31"/>
          <w:u w:val="single" w:color="auto"/>
        </w:rPr>
        <w:t>/</w:t>
      </w:r>
      <w:r>
        <w:rPr>
          <w:rFonts w:ascii="仿宋" w:hAnsi="仿宋" w:eastAsia="仿宋" w:cs="仿宋"/>
          <w:spacing w:val="13"/>
          <w:sz w:val="31"/>
          <w:szCs w:val="31"/>
          <w:u w:val="single" w:color="auto"/>
        </w:rPr>
        <w:fldChar w:fldCharType="end"/>
      </w:r>
      <w:r>
        <w:rPr>
          <w:rFonts w:hint="eastAsia" w:ascii="仿宋" w:hAnsi="仿宋" w:eastAsia="仿宋" w:cs="仿宋"/>
          <w:spacing w:val="13"/>
          <w:sz w:val="31"/>
          <w:szCs w:val="31"/>
          <w:lang w:eastAsia="zh-CN"/>
        </w:rPr>
        <w:t>，）</w:t>
      </w:r>
      <w:r>
        <w:rPr>
          <w:rFonts w:ascii="仿宋" w:hAnsi="仿宋" w:eastAsia="仿宋" w:cs="仿宋"/>
          <w:spacing w:val="16"/>
          <w:sz w:val="31"/>
          <w:szCs w:val="31"/>
        </w:rPr>
        <w:t>登</w:t>
      </w:r>
      <w:r>
        <w:rPr>
          <w:rFonts w:ascii="仿宋" w:hAnsi="仿宋" w:eastAsia="仿宋" w:cs="仿宋"/>
          <w:spacing w:val="14"/>
          <w:sz w:val="31"/>
          <w:szCs w:val="31"/>
        </w:rPr>
        <w:t>录</w:t>
      </w:r>
      <w:r>
        <w:rPr>
          <w:rFonts w:ascii="仿宋" w:hAnsi="仿宋" w:eastAsia="仿宋" w:cs="仿宋"/>
          <w:spacing w:val="8"/>
          <w:sz w:val="31"/>
          <w:szCs w:val="31"/>
        </w:rPr>
        <w:t>参加考试，并按照以下流程进行操作，否则可能影响考</w:t>
      </w:r>
      <w:r>
        <w:rPr>
          <w:rFonts w:ascii="仿宋" w:hAnsi="仿宋" w:eastAsia="仿宋" w:cs="仿宋"/>
          <w:sz w:val="31"/>
          <w:szCs w:val="31"/>
        </w:rPr>
        <w:t xml:space="preserve"> </w:t>
      </w:r>
      <w:r>
        <w:rPr>
          <w:rFonts w:ascii="仿宋" w:hAnsi="仿宋" w:eastAsia="仿宋" w:cs="仿宋"/>
          <w:spacing w:val="8"/>
          <w:sz w:val="31"/>
          <w:szCs w:val="31"/>
        </w:rPr>
        <w:t>试</w:t>
      </w:r>
      <w:r>
        <w:rPr>
          <w:rFonts w:ascii="仿宋" w:hAnsi="仿宋" w:eastAsia="仿宋" w:cs="仿宋"/>
          <w:spacing w:val="6"/>
          <w:sz w:val="31"/>
          <w:szCs w:val="31"/>
        </w:rPr>
        <w:t>顺利进行！</w:t>
      </w:r>
    </w:p>
    <w:p>
      <w:pPr>
        <w:spacing w:line="417" w:lineRule="exact"/>
        <w:ind w:left="674"/>
        <w:rPr>
          <w:rFonts w:ascii="黑体" w:hAnsi="黑体" w:eastAsia="黑体" w:cs="黑体"/>
          <w:sz w:val="31"/>
          <w:szCs w:val="31"/>
        </w:rPr>
      </w:pPr>
      <w:r>
        <w:rPr>
          <w:rFonts w:ascii="黑体" w:hAnsi="黑体" w:eastAsia="黑体" w:cs="黑体"/>
          <w:spacing w:val="7"/>
          <w:position w:val="2"/>
          <w:sz w:val="31"/>
          <w:szCs w:val="31"/>
        </w:rPr>
        <w:t>二、操作流程</w:t>
      </w:r>
    </w:p>
    <w:p>
      <w:pPr>
        <w:spacing w:before="145" w:line="222" w:lineRule="auto"/>
        <w:ind w:left="685"/>
        <w:rPr>
          <w:rFonts w:ascii="仿宋" w:hAnsi="仿宋" w:eastAsia="仿宋" w:cs="仿宋"/>
          <w:sz w:val="31"/>
          <w:szCs w:val="31"/>
        </w:rPr>
      </w:pPr>
      <w:r>
        <w:rPr>
          <w:rFonts w:ascii="仿宋" w:hAnsi="仿宋" w:eastAsia="仿宋" w:cs="仿宋"/>
          <w:spacing w:val="7"/>
          <w:sz w:val="31"/>
          <w:szCs w:val="31"/>
          <w14:textOutline w14:w="5791" w14:cap="sq" w14:cmpd="sng">
            <w14:solidFill>
              <w14:srgbClr w14:val="000000"/>
            </w14:solidFill>
            <w14:prstDash w14:val="solid"/>
            <w14:bevel/>
          </w14:textOutline>
        </w:rPr>
        <w:t>第一步：下载准考证。</w:t>
      </w:r>
    </w:p>
    <w:p>
      <w:pPr>
        <w:spacing w:before="184" w:line="344" w:lineRule="auto"/>
        <w:ind w:left="25" w:right="18" w:firstLine="653"/>
        <w:rPr>
          <w:rFonts w:ascii="仿宋" w:hAnsi="仿宋" w:eastAsia="仿宋" w:cs="仿宋"/>
          <w:sz w:val="31"/>
          <w:szCs w:val="31"/>
        </w:rPr>
      </w:pPr>
      <w:r>
        <w:rPr>
          <w:rFonts w:ascii="仿宋" w:hAnsi="仿宋" w:eastAsia="仿宋" w:cs="仿宋"/>
          <w:spacing w:val="2"/>
          <w:sz w:val="31"/>
          <w:szCs w:val="31"/>
        </w:rPr>
        <w:t xml:space="preserve">登录中国卫生人才网 ( </w:t>
      </w:r>
      <w:r>
        <w:rPr>
          <w:rFonts w:ascii="仿宋" w:hAnsi="仿宋" w:eastAsia="仿宋" w:cs="仿宋"/>
          <w:sz w:val="31"/>
          <w:szCs w:val="31"/>
        </w:rPr>
        <w:t>www</w:t>
      </w:r>
      <w:r>
        <w:rPr>
          <w:rFonts w:ascii="仿宋" w:hAnsi="仿宋" w:eastAsia="仿宋" w:cs="仿宋"/>
          <w:spacing w:val="2"/>
          <w:sz w:val="31"/>
          <w:szCs w:val="31"/>
        </w:rPr>
        <w:t>.21</w:t>
      </w:r>
      <w:r>
        <w:rPr>
          <w:rFonts w:ascii="仿宋" w:hAnsi="仿宋" w:eastAsia="仿宋" w:cs="仿宋"/>
          <w:sz w:val="31"/>
          <w:szCs w:val="31"/>
        </w:rPr>
        <w:t>wecan</w:t>
      </w:r>
      <w:r>
        <w:rPr>
          <w:rFonts w:ascii="仿宋" w:hAnsi="仿宋" w:eastAsia="仿宋" w:cs="仿宋"/>
          <w:spacing w:val="2"/>
          <w:sz w:val="31"/>
          <w:szCs w:val="31"/>
        </w:rPr>
        <w:t>.</w:t>
      </w:r>
      <w:r>
        <w:rPr>
          <w:rFonts w:ascii="仿宋" w:hAnsi="仿宋" w:eastAsia="仿宋" w:cs="仿宋"/>
          <w:sz w:val="31"/>
          <w:szCs w:val="31"/>
        </w:rPr>
        <w:t>com</w:t>
      </w:r>
      <w:r>
        <w:rPr>
          <w:rFonts w:ascii="仿宋" w:hAnsi="仿宋" w:eastAsia="仿宋" w:cs="仿宋"/>
          <w:spacing w:val="2"/>
          <w:sz w:val="31"/>
          <w:szCs w:val="31"/>
        </w:rPr>
        <w:t xml:space="preserve">) </w:t>
      </w:r>
      <w:r>
        <w:rPr>
          <w:rFonts w:ascii="仿宋" w:hAnsi="仿宋" w:eastAsia="仿宋" w:cs="仿宋"/>
          <w:spacing w:val="1"/>
          <w:sz w:val="31"/>
          <w:szCs w:val="31"/>
        </w:rPr>
        <w:t>考生入口-准</w:t>
      </w:r>
      <w:r>
        <w:rPr>
          <w:rFonts w:ascii="仿宋" w:hAnsi="仿宋" w:eastAsia="仿宋" w:cs="仿宋"/>
          <w:sz w:val="31"/>
          <w:szCs w:val="31"/>
        </w:rPr>
        <w:t xml:space="preserve"> </w:t>
      </w:r>
      <w:r>
        <w:rPr>
          <w:rFonts w:ascii="仿宋" w:hAnsi="仿宋" w:eastAsia="仿宋" w:cs="仿宋"/>
          <w:spacing w:val="6"/>
          <w:sz w:val="31"/>
          <w:szCs w:val="31"/>
        </w:rPr>
        <w:t>考证打印。</w:t>
      </w:r>
    </w:p>
    <w:p>
      <w:pPr>
        <w:spacing w:before="6" w:line="5239" w:lineRule="exact"/>
        <w:ind w:firstLine="16"/>
        <w:textAlignment w:val="center"/>
      </w:pPr>
      <w:r>
        <w:drawing>
          <wp:inline distT="0" distB="0" distL="0" distR="0">
            <wp:extent cx="5273040" cy="3326765"/>
            <wp:effectExtent l="0" t="0" r="3810" b="6985"/>
            <wp:docPr id="2" name="IM 1"/>
            <wp:cNvGraphicFramePr/>
            <a:graphic xmlns:a="http://schemas.openxmlformats.org/drawingml/2006/main">
              <a:graphicData uri="http://schemas.openxmlformats.org/drawingml/2006/picture">
                <pic:pic xmlns:pic="http://schemas.openxmlformats.org/drawingml/2006/picture">
                  <pic:nvPicPr>
                    <pic:cNvPr id="2" name="IM 1"/>
                    <pic:cNvPicPr/>
                  </pic:nvPicPr>
                  <pic:blipFill>
                    <a:blip r:embed="rId18"/>
                    <a:stretch>
                      <a:fillRect/>
                    </a:stretch>
                  </pic:blipFill>
                  <pic:spPr>
                    <a:xfrm>
                      <a:off x="0" y="0"/>
                      <a:ext cx="5273040" cy="3326891"/>
                    </a:xfrm>
                    <a:prstGeom prst="rect">
                      <a:avLst/>
                    </a:prstGeom>
                  </pic:spPr>
                </pic:pic>
              </a:graphicData>
            </a:graphic>
          </wp:inline>
        </w:drawing>
      </w:r>
    </w:p>
    <w:p>
      <w:pPr>
        <w:spacing w:line="289" w:lineRule="auto"/>
        <w:rPr>
          <w:rFonts w:ascii="Arial"/>
          <w:sz w:val="21"/>
        </w:rPr>
      </w:pPr>
    </w:p>
    <w:p>
      <w:pPr>
        <w:spacing w:before="101" w:line="341" w:lineRule="auto"/>
        <w:ind w:left="36" w:right="18" w:firstLine="633"/>
        <w:rPr>
          <w:rFonts w:ascii="仿宋" w:hAnsi="仿宋" w:eastAsia="仿宋" w:cs="仿宋"/>
          <w:sz w:val="31"/>
          <w:szCs w:val="31"/>
        </w:rPr>
      </w:pPr>
      <w:r>
        <w:rPr>
          <w:rFonts w:ascii="仿宋" w:hAnsi="仿宋" w:eastAsia="仿宋" w:cs="仿宋"/>
          <w:spacing w:val="16"/>
          <w:sz w:val="31"/>
          <w:szCs w:val="31"/>
        </w:rPr>
        <w:t>进</w:t>
      </w:r>
      <w:r>
        <w:rPr>
          <w:rFonts w:ascii="仿宋" w:hAnsi="仿宋" w:eastAsia="仿宋" w:cs="仿宋"/>
          <w:spacing w:val="13"/>
          <w:sz w:val="31"/>
          <w:szCs w:val="31"/>
        </w:rPr>
        <w:t>入</w:t>
      </w:r>
      <w:r>
        <w:rPr>
          <w:rFonts w:ascii="仿宋" w:hAnsi="仿宋" w:eastAsia="仿宋" w:cs="仿宋"/>
          <w:spacing w:val="8"/>
          <w:sz w:val="31"/>
          <w:szCs w:val="31"/>
        </w:rPr>
        <w:t>页面后，在技能人才评价专区点击</w:t>
      </w:r>
      <w:r>
        <w:rPr>
          <w:rFonts w:ascii="仿宋" w:hAnsi="仿宋" w:eastAsia="仿宋" w:cs="仿宋"/>
          <w:spacing w:val="8"/>
          <w:sz w:val="31"/>
          <w:szCs w:val="31"/>
          <w:u w:val="single" w:color="auto"/>
          <w14:textOutline w14:w="5791" w14:cap="sq" w14:cmpd="sng">
            <w14:solidFill>
              <w14:srgbClr w14:val="000000"/>
            </w14:solidFill>
            <w14:prstDash w14:val="solid"/>
            <w14:bevel/>
          </w14:textOutline>
        </w:rPr>
        <w:t>营养指导能力提</w:t>
      </w:r>
      <w:r>
        <w:rPr>
          <w:rFonts w:ascii="仿宋" w:hAnsi="仿宋" w:eastAsia="仿宋" w:cs="仿宋"/>
          <w:sz w:val="31"/>
          <w:szCs w:val="31"/>
        </w:rPr>
        <w:t xml:space="preserve"> </w:t>
      </w:r>
      <w:r>
        <w:rPr>
          <w:rFonts w:ascii="仿宋" w:hAnsi="仿宋" w:eastAsia="仿宋" w:cs="仿宋"/>
          <w:spacing w:val="9"/>
          <w:sz w:val="31"/>
          <w:szCs w:val="31"/>
          <w:u w:val="single" w:color="auto"/>
          <w14:textOutline w14:w="5791" w14:cap="sq" w14:cmpd="sng">
            <w14:solidFill>
              <w14:srgbClr w14:val="000000"/>
            </w14:solidFill>
            <w14:prstDash w14:val="solid"/>
            <w14:bevel/>
          </w14:textOutline>
        </w:rPr>
        <w:t>升培训试点工作考试</w:t>
      </w:r>
      <w:r>
        <w:rPr>
          <w:rFonts w:ascii="仿宋" w:hAnsi="仿宋" w:eastAsia="仿宋" w:cs="仿宋"/>
          <w:spacing w:val="9"/>
          <w:sz w:val="31"/>
          <w:szCs w:val="31"/>
        </w:rPr>
        <w:t>的链接进入下载页面。</w:t>
      </w:r>
    </w:p>
    <w:p>
      <w:pPr>
        <w:sectPr>
          <w:footerReference r:id="rId3" w:type="default"/>
          <w:pgSz w:w="11906" w:h="16839"/>
          <w:pgMar w:top="1431" w:right="1785" w:bottom="1379" w:left="1785" w:header="0" w:footer="1208" w:gutter="0"/>
          <w:cols w:space="720" w:num="1"/>
        </w:sectPr>
      </w:pPr>
    </w:p>
    <w:p>
      <w:pPr>
        <w:spacing w:before="224" w:line="5239" w:lineRule="exact"/>
        <w:ind w:firstLine="16"/>
        <w:textAlignment w:val="center"/>
      </w:pPr>
      <w:r>
        <w:drawing>
          <wp:inline distT="0" distB="0" distL="0" distR="0">
            <wp:extent cx="5273040" cy="3326765"/>
            <wp:effectExtent l="0" t="0" r="3810" b="6985"/>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19"/>
                    <a:stretch>
                      <a:fillRect/>
                    </a:stretch>
                  </pic:blipFill>
                  <pic:spPr>
                    <a:xfrm>
                      <a:off x="0" y="0"/>
                      <a:ext cx="5273040" cy="3326891"/>
                    </a:xfrm>
                    <a:prstGeom prst="rect">
                      <a:avLst/>
                    </a:prstGeom>
                  </pic:spPr>
                </pic:pic>
              </a:graphicData>
            </a:graphic>
          </wp:inline>
        </w:drawing>
      </w:r>
    </w:p>
    <w:p>
      <w:pPr>
        <w:spacing w:line="286" w:lineRule="auto"/>
        <w:rPr>
          <w:rFonts w:ascii="Arial"/>
          <w:sz w:val="21"/>
        </w:rPr>
      </w:pPr>
    </w:p>
    <w:p>
      <w:pPr>
        <w:spacing w:before="100" w:line="340" w:lineRule="auto"/>
        <w:ind w:left="42" w:right="16" w:firstLine="627"/>
        <w:rPr>
          <w:rFonts w:ascii="仿宋" w:hAnsi="仿宋" w:eastAsia="仿宋" w:cs="仿宋"/>
          <w:sz w:val="31"/>
          <w:szCs w:val="31"/>
        </w:rPr>
      </w:pPr>
      <w:r>
        <w:rPr>
          <w:rFonts w:ascii="仿宋" w:hAnsi="仿宋" w:eastAsia="仿宋" w:cs="仿宋"/>
          <w:spacing w:val="13"/>
          <w:sz w:val="31"/>
          <w:szCs w:val="31"/>
        </w:rPr>
        <w:t>进</w:t>
      </w:r>
      <w:r>
        <w:rPr>
          <w:rFonts w:ascii="仿宋" w:hAnsi="仿宋" w:eastAsia="仿宋" w:cs="仿宋"/>
          <w:spacing w:val="8"/>
          <w:sz w:val="31"/>
          <w:szCs w:val="31"/>
        </w:rPr>
        <w:t>入下载页面，按界面提示输入账号密码 (初始账号和</w:t>
      </w:r>
      <w:r>
        <w:rPr>
          <w:rFonts w:ascii="仿宋" w:hAnsi="仿宋" w:eastAsia="仿宋" w:cs="仿宋"/>
          <w:sz w:val="31"/>
          <w:szCs w:val="31"/>
        </w:rPr>
        <w:t xml:space="preserve"> </w:t>
      </w:r>
      <w:r>
        <w:rPr>
          <w:rFonts w:ascii="仿宋" w:hAnsi="仿宋" w:eastAsia="仿宋" w:cs="仿宋"/>
          <w:spacing w:val="8"/>
          <w:sz w:val="31"/>
          <w:szCs w:val="31"/>
        </w:rPr>
        <w:t>密码均为报名时填写的手机号，登录后可更改密码) 登录</w:t>
      </w:r>
      <w:r>
        <w:rPr>
          <w:rFonts w:ascii="仿宋" w:hAnsi="仿宋" w:eastAsia="仿宋" w:cs="仿宋"/>
          <w:spacing w:val="7"/>
          <w:sz w:val="31"/>
          <w:szCs w:val="31"/>
        </w:rPr>
        <w:t>后</w:t>
      </w:r>
      <w:r>
        <w:rPr>
          <w:rFonts w:ascii="仿宋" w:hAnsi="仿宋" w:eastAsia="仿宋" w:cs="仿宋"/>
          <w:sz w:val="31"/>
          <w:szCs w:val="31"/>
        </w:rPr>
        <w:t xml:space="preserve"> </w:t>
      </w:r>
      <w:r>
        <w:rPr>
          <w:rFonts w:ascii="仿宋" w:hAnsi="仿宋" w:eastAsia="仿宋" w:cs="仿宋"/>
          <w:spacing w:val="6"/>
          <w:sz w:val="31"/>
          <w:szCs w:val="31"/>
        </w:rPr>
        <w:t>下</w:t>
      </w:r>
      <w:r>
        <w:rPr>
          <w:rFonts w:ascii="仿宋" w:hAnsi="仿宋" w:eastAsia="仿宋" w:cs="仿宋"/>
          <w:spacing w:val="3"/>
          <w:sz w:val="31"/>
          <w:szCs w:val="31"/>
        </w:rPr>
        <w:t>载准考证。</w:t>
      </w:r>
    </w:p>
    <w:p>
      <w:pPr>
        <w:spacing w:before="5" w:line="5240" w:lineRule="exact"/>
        <w:ind w:firstLine="16"/>
        <w:textAlignment w:val="center"/>
      </w:pPr>
      <w:r>
        <w:drawing>
          <wp:inline distT="0" distB="0" distL="0" distR="0">
            <wp:extent cx="5273040" cy="3326765"/>
            <wp:effectExtent l="0" t="0" r="3810" b="6985"/>
            <wp:docPr id="4" name="IM 3"/>
            <wp:cNvGraphicFramePr/>
            <a:graphic xmlns:a="http://schemas.openxmlformats.org/drawingml/2006/main">
              <a:graphicData uri="http://schemas.openxmlformats.org/drawingml/2006/picture">
                <pic:pic xmlns:pic="http://schemas.openxmlformats.org/drawingml/2006/picture">
                  <pic:nvPicPr>
                    <pic:cNvPr id="4" name="IM 3"/>
                    <pic:cNvPicPr/>
                  </pic:nvPicPr>
                  <pic:blipFill>
                    <a:blip r:embed="rId20"/>
                    <a:stretch>
                      <a:fillRect/>
                    </a:stretch>
                  </pic:blipFill>
                  <pic:spPr>
                    <a:xfrm>
                      <a:off x="0" y="0"/>
                      <a:ext cx="5273040" cy="3326891"/>
                    </a:xfrm>
                    <a:prstGeom prst="rect">
                      <a:avLst/>
                    </a:prstGeom>
                  </pic:spPr>
                </pic:pic>
              </a:graphicData>
            </a:graphic>
          </wp:inline>
        </w:drawing>
      </w:r>
    </w:p>
    <w:p>
      <w:pPr>
        <w:sectPr>
          <w:footerReference r:id="rId4" w:type="default"/>
          <w:pgSz w:w="11906" w:h="16839"/>
          <w:pgMar w:top="1431" w:right="1785" w:bottom="1379" w:left="1785" w:header="0" w:footer="1207" w:gutter="0"/>
          <w:cols w:space="720" w:num="1"/>
        </w:sectPr>
      </w:pPr>
    </w:p>
    <w:p>
      <w:pPr>
        <w:spacing w:before="224" w:line="5239" w:lineRule="exact"/>
        <w:ind w:firstLine="16"/>
        <w:textAlignment w:val="center"/>
      </w:pPr>
      <w:r>
        <w:drawing>
          <wp:inline distT="0" distB="0" distL="0" distR="0">
            <wp:extent cx="5273040" cy="3326765"/>
            <wp:effectExtent l="0" t="0" r="3810" b="6985"/>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273040" cy="3326891"/>
                    </a:xfrm>
                    <a:prstGeom prst="rect">
                      <a:avLst/>
                    </a:prstGeom>
                  </pic:spPr>
                </pic:pic>
              </a:graphicData>
            </a:graphic>
          </wp:inline>
        </w:drawing>
      </w:r>
    </w:p>
    <w:p>
      <w:pPr>
        <w:spacing w:line="285" w:lineRule="auto"/>
        <w:rPr>
          <w:rFonts w:ascii="Arial"/>
          <w:sz w:val="21"/>
        </w:rPr>
      </w:pPr>
    </w:p>
    <w:p>
      <w:pPr>
        <w:spacing w:before="101" w:line="344" w:lineRule="auto"/>
        <w:ind w:left="38" w:right="18" w:firstLine="634"/>
        <w:rPr>
          <w:rFonts w:ascii="仿宋" w:hAnsi="仿宋" w:eastAsia="仿宋" w:cs="仿宋"/>
          <w:sz w:val="31"/>
          <w:szCs w:val="31"/>
        </w:rPr>
      </w:pPr>
      <w:r>
        <w:rPr>
          <w:rFonts w:ascii="仿宋" w:hAnsi="仿宋" w:eastAsia="仿宋" w:cs="仿宋"/>
          <w:spacing w:val="16"/>
          <w:sz w:val="31"/>
          <w:szCs w:val="31"/>
        </w:rPr>
        <w:t>特</w:t>
      </w:r>
      <w:r>
        <w:rPr>
          <w:rFonts w:ascii="仿宋" w:hAnsi="仿宋" w:eastAsia="仿宋" w:cs="仿宋"/>
          <w:spacing w:val="9"/>
          <w:sz w:val="31"/>
          <w:szCs w:val="31"/>
        </w:rPr>
        <w:t>别</w:t>
      </w:r>
      <w:r>
        <w:rPr>
          <w:rFonts w:ascii="仿宋" w:hAnsi="仿宋" w:eastAsia="仿宋" w:cs="仿宋"/>
          <w:spacing w:val="8"/>
          <w:sz w:val="31"/>
          <w:szCs w:val="31"/>
        </w:rPr>
        <w:t>提示：模拟测试和正式考试的准考证内容不同，需</w:t>
      </w:r>
      <w:r>
        <w:rPr>
          <w:rFonts w:ascii="仿宋" w:hAnsi="仿宋" w:eastAsia="仿宋" w:cs="仿宋"/>
          <w:sz w:val="31"/>
          <w:szCs w:val="31"/>
        </w:rPr>
        <w:t xml:space="preserve"> </w:t>
      </w:r>
      <w:r>
        <w:rPr>
          <w:rFonts w:ascii="仿宋" w:hAnsi="仿宋" w:eastAsia="仿宋" w:cs="仿宋"/>
          <w:spacing w:val="5"/>
          <w:sz w:val="31"/>
          <w:szCs w:val="31"/>
        </w:rPr>
        <w:t>要</w:t>
      </w:r>
      <w:r>
        <w:rPr>
          <w:rFonts w:ascii="仿宋" w:hAnsi="仿宋" w:eastAsia="仿宋" w:cs="仿宋"/>
          <w:spacing w:val="4"/>
          <w:sz w:val="31"/>
          <w:szCs w:val="31"/>
        </w:rPr>
        <w:t>分别下载。</w:t>
      </w:r>
    </w:p>
    <w:p>
      <w:pPr>
        <w:spacing w:before="4" w:line="5239" w:lineRule="exact"/>
        <w:ind w:firstLine="16"/>
        <w:textAlignment w:val="center"/>
      </w:pPr>
      <w:r>
        <w:drawing>
          <wp:inline distT="0" distB="0" distL="0" distR="0">
            <wp:extent cx="5274310" cy="3326765"/>
            <wp:effectExtent l="0" t="0" r="2540" b="6985"/>
            <wp:docPr id="6" name="IM 5"/>
            <wp:cNvGraphicFramePr/>
            <a:graphic xmlns:a="http://schemas.openxmlformats.org/drawingml/2006/main">
              <a:graphicData uri="http://schemas.openxmlformats.org/drawingml/2006/picture">
                <pic:pic xmlns:pic="http://schemas.openxmlformats.org/drawingml/2006/picture">
                  <pic:nvPicPr>
                    <pic:cNvPr id="6" name="IM 5"/>
                    <pic:cNvPicPr/>
                  </pic:nvPicPr>
                  <pic:blipFill>
                    <a:blip r:embed="rId22"/>
                    <a:stretch>
                      <a:fillRect/>
                    </a:stretch>
                  </pic:blipFill>
                  <pic:spPr>
                    <a:xfrm>
                      <a:off x="0" y="0"/>
                      <a:ext cx="5274563" cy="3326891"/>
                    </a:xfrm>
                    <a:prstGeom prst="rect">
                      <a:avLst/>
                    </a:prstGeom>
                  </pic:spPr>
                </pic:pic>
              </a:graphicData>
            </a:graphic>
          </wp:inline>
        </w:drawing>
      </w:r>
    </w:p>
    <w:p>
      <w:pPr>
        <w:spacing w:line="288" w:lineRule="auto"/>
        <w:rPr>
          <w:rFonts w:ascii="Arial"/>
          <w:sz w:val="21"/>
        </w:rPr>
      </w:pPr>
    </w:p>
    <w:p>
      <w:pPr>
        <w:spacing w:before="101" w:line="222" w:lineRule="auto"/>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第</w:t>
      </w:r>
      <w:r>
        <w:rPr>
          <w:rFonts w:ascii="仿宋" w:hAnsi="仿宋" w:eastAsia="仿宋" w:cs="仿宋"/>
          <w:spacing w:val="13"/>
          <w:sz w:val="31"/>
          <w:szCs w:val="31"/>
          <w14:textOutline w14:w="5793" w14:cap="sq" w14:cmpd="sng">
            <w14:solidFill>
              <w14:srgbClr w14:val="000000"/>
            </w14:solidFill>
            <w14:prstDash w14:val="solid"/>
            <w14:bevel/>
          </w14:textOutline>
        </w:rPr>
        <w:t>二</w:t>
      </w:r>
      <w:r>
        <w:rPr>
          <w:rFonts w:ascii="仿宋" w:hAnsi="仿宋" w:eastAsia="仿宋" w:cs="仿宋"/>
          <w:spacing w:val="8"/>
          <w:sz w:val="31"/>
          <w:szCs w:val="31"/>
          <w14:textOutline w14:w="5793" w14:cap="sq" w14:cmpd="sng">
            <w14:solidFill>
              <w14:srgbClr w14:val="000000"/>
            </w14:solidFill>
            <w14:prstDash w14:val="solid"/>
            <w14:bevel/>
          </w14:textOutline>
        </w:rPr>
        <w:t>步：登录考试页面进行设备检测。</w:t>
      </w:r>
    </w:p>
    <w:p>
      <w:pPr>
        <w:spacing w:before="187" w:line="222" w:lineRule="auto"/>
        <w:sectPr>
          <w:footerReference r:id="rId5" w:type="default"/>
          <w:pgSz w:w="11906" w:h="16839"/>
          <w:pgMar w:top="1431" w:right="1785" w:bottom="1377" w:left="1785" w:header="0" w:footer="1208" w:gutter="0"/>
          <w:cols w:space="720" w:num="1"/>
        </w:sectPr>
      </w:pPr>
      <w:r>
        <w:rPr>
          <w:rFonts w:ascii="仿宋" w:hAnsi="仿宋" w:eastAsia="仿宋" w:cs="仿宋"/>
          <w:spacing w:val="12"/>
          <w:sz w:val="31"/>
          <w:szCs w:val="31"/>
        </w:rPr>
        <w:t>打</w:t>
      </w:r>
      <w:r>
        <w:rPr>
          <w:rFonts w:ascii="仿宋" w:hAnsi="仿宋" w:eastAsia="仿宋" w:cs="仿宋"/>
          <w:spacing w:val="8"/>
          <w:sz w:val="31"/>
          <w:szCs w:val="31"/>
        </w:rPr>
        <w:t>开谷歌浏览器，将准考证上的考试网址复制到谷歌浏</w:t>
      </w:r>
    </w:p>
    <w:p>
      <w:pPr>
        <w:spacing w:before="186" w:line="222" w:lineRule="auto"/>
        <w:rPr>
          <w:rFonts w:ascii="仿宋" w:hAnsi="仿宋" w:eastAsia="仿宋" w:cs="仿宋"/>
          <w:sz w:val="31"/>
          <w:szCs w:val="31"/>
        </w:rPr>
      </w:pPr>
      <w:r>
        <w:rPr>
          <w:rFonts w:ascii="仿宋" w:hAnsi="仿宋" w:eastAsia="仿宋" w:cs="仿宋"/>
          <w:spacing w:val="12"/>
          <w:sz w:val="31"/>
          <w:szCs w:val="31"/>
        </w:rPr>
        <w:t>览</w:t>
      </w:r>
      <w:r>
        <w:rPr>
          <w:rFonts w:ascii="仿宋" w:hAnsi="仿宋" w:eastAsia="仿宋" w:cs="仿宋"/>
          <w:spacing w:val="6"/>
          <w:sz w:val="31"/>
          <w:szCs w:val="31"/>
        </w:rPr>
        <w:t>器地址栏内后打开页面。</w:t>
      </w:r>
    </w:p>
    <w:p>
      <w:pPr>
        <w:spacing w:line="209" w:lineRule="exact"/>
      </w:pPr>
    </w:p>
    <w:tbl>
      <w:tblPr>
        <w:tblStyle w:val="19"/>
        <w:tblW w:w="8316" w:type="dxa"/>
        <w:tblInd w:w="28"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6"/>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5229" w:hRule="atLeast"/>
        </w:trPr>
        <w:tc>
          <w:tcPr>
            <w:tcW w:w="8316" w:type="dxa"/>
            <w:vAlign w:val="top"/>
          </w:tcPr>
          <w:p>
            <w:pPr>
              <w:spacing w:line="5229" w:lineRule="exact"/>
              <w:textAlignment w:val="center"/>
            </w:pPr>
            <w:r>
              <w:drawing>
                <wp:inline distT="0" distB="0" distL="0" distR="0">
                  <wp:extent cx="5267960" cy="3320415"/>
                  <wp:effectExtent l="0" t="0" r="8890" b="13335"/>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23"/>
                          <a:stretch>
                            <a:fillRect/>
                          </a:stretch>
                        </pic:blipFill>
                        <pic:spPr>
                          <a:xfrm>
                            <a:off x="0" y="0"/>
                            <a:ext cx="5267960" cy="3320415"/>
                          </a:xfrm>
                          <a:prstGeom prst="rect">
                            <a:avLst/>
                          </a:prstGeom>
                        </pic:spPr>
                      </pic:pic>
                    </a:graphicData>
                  </a:graphic>
                </wp:inline>
              </w:drawing>
            </w:r>
          </w:p>
        </w:tc>
      </w:tr>
    </w:tbl>
    <w:p>
      <w:pPr>
        <w:spacing w:line="266" w:lineRule="auto"/>
        <w:rPr>
          <w:rFonts w:ascii="Arial"/>
          <w:sz w:val="21"/>
        </w:rPr>
      </w:pPr>
    </w:p>
    <w:p>
      <w:pPr>
        <w:spacing w:before="101" w:line="222" w:lineRule="auto"/>
        <w:ind w:left="660"/>
        <w:rPr>
          <w:rFonts w:ascii="仿宋" w:hAnsi="仿宋" w:eastAsia="仿宋" w:cs="仿宋"/>
          <w:sz w:val="31"/>
          <w:szCs w:val="31"/>
        </w:rPr>
      </w:pPr>
      <w:r>
        <w:rPr>
          <w:rFonts w:ascii="仿宋" w:hAnsi="仿宋" w:eastAsia="仿宋" w:cs="仿宋"/>
          <w:spacing w:val="-6"/>
          <w:sz w:val="31"/>
          <w:szCs w:val="31"/>
        </w:rPr>
        <w:t>进入考试页面后，录入考试 ID 号 ( I</w:t>
      </w:r>
      <w:r>
        <w:rPr>
          <w:rFonts w:ascii="仿宋" w:hAnsi="仿宋" w:eastAsia="仿宋" w:cs="仿宋"/>
          <w:spacing w:val="-4"/>
          <w:sz w:val="31"/>
          <w:szCs w:val="31"/>
        </w:rPr>
        <w:t>D</w:t>
      </w:r>
      <w:r>
        <w:rPr>
          <w:rFonts w:ascii="仿宋" w:hAnsi="仿宋" w:eastAsia="仿宋" w:cs="仿宋"/>
          <w:spacing w:val="-6"/>
          <w:sz w:val="31"/>
          <w:szCs w:val="31"/>
        </w:rPr>
        <w:t xml:space="preserve"> 号见准考证)。</w:t>
      </w:r>
    </w:p>
    <w:p/>
    <w:p>
      <w:pPr>
        <w:spacing w:line="68" w:lineRule="exact"/>
      </w:pPr>
    </w:p>
    <w:tbl>
      <w:tblPr>
        <w:tblStyle w:val="19"/>
        <w:tblW w:w="8314" w:type="dxa"/>
        <w:tblInd w:w="28"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4"/>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5229" w:hRule="atLeast"/>
        </w:trPr>
        <w:tc>
          <w:tcPr>
            <w:tcW w:w="8314" w:type="dxa"/>
            <w:vAlign w:val="top"/>
          </w:tcPr>
          <w:p>
            <w:pPr>
              <w:spacing w:line="5229" w:lineRule="exact"/>
              <w:textAlignment w:val="center"/>
            </w:pPr>
            <w:r>
              <w:drawing>
                <wp:inline distT="0" distB="0" distL="0" distR="0">
                  <wp:extent cx="5266690" cy="3320415"/>
                  <wp:effectExtent l="0" t="0" r="10160" b="13335"/>
                  <wp:docPr id="8" name="IM 7"/>
                  <wp:cNvGraphicFramePr/>
                  <a:graphic xmlns:a="http://schemas.openxmlformats.org/drawingml/2006/main">
                    <a:graphicData uri="http://schemas.openxmlformats.org/drawingml/2006/picture">
                      <pic:pic xmlns:pic="http://schemas.openxmlformats.org/drawingml/2006/picture">
                        <pic:nvPicPr>
                          <pic:cNvPr id="8" name="IM 7"/>
                          <pic:cNvPicPr/>
                        </pic:nvPicPr>
                        <pic:blipFill>
                          <a:blip r:embed="rId24"/>
                          <a:stretch>
                            <a:fillRect/>
                          </a:stretch>
                        </pic:blipFill>
                        <pic:spPr>
                          <a:xfrm>
                            <a:off x="0" y="0"/>
                            <a:ext cx="5266690" cy="3320415"/>
                          </a:xfrm>
                          <a:prstGeom prst="rect">
                            <a:avLst/>
                          </a:prstGeom>
                        </pic:spPr>
                      </pic:pic>
                    </a:graphicData>
                  </a:graphic>
                </wp:inline>
              </w:drawing>
            </w:r>
          </w:p>
        </w:tc>
      </w:tr>
    </w:tbl>
    <w:p>
      <w:pPr>
        <w:spacing w:before="261" w:line="223" w:lineRule="auto"/>
        <w:ind w:left="660"/>
        <w:rPr>
          <w:rFonts w:ascii="仿宋" w:hAnsi="仿宋" w:eastAsia="仿宋" w:cs="仿宋"/>
          <w:sz w:val="31"/>
          <w:szCs w:val="31"/>
        </w:rPr>
      </w:pPr>
      <w:r>
        <w:rPr>
          <w:rFonts w:ascii="仿宋" w:hAnsi="仿宋" w:eastAsia="仿宋" w:cs="仿宋"/>
          <w:spacing w:val="11"/>
          <w:sz w:val="31"/>
          <w:szCs w:val="31"/>
        </w:rPr>
        <w:t>进</w:t>
      </w:r>
      <w:r>
        <w:rPr>
          <w:rFonts w:ascii="仿宋" w:hAnsi="仿宋" w:eastAsia="仿宋" w:cs="仿宋"/>
          <w:spacing w:val="8"/>
          <w:sz w:val="31"/>
          <w:szCs w:val="31"/>
        </w:rPr>
        <w:t>入页面后，点击设备检测。</w:t>
      </w:r>
    </w:p>
    <w:p>
      <w:pPr>
        <w:sectPr>
          <w:footerReference r:id="rId6" w:type="default"/>
          <w:pgSz w:w="11906" w:h="16839"/>
          <w:pgMar w:top="1431" w:right="1765" w:bottom="1377" w:left="1785" w:header="0" w:footer="1207" w:gutter="0"/>
          <w:cols w:space="720" w:num="1"/>
        </w:sectPr>
      </w:pPr>
    </w:p>
    <w:p>
      <w:pPr>
        <w:spacing w:before="224" w:line="5239" w:lineRule="exact"/>
        <w:ind w:firstLine="23"/>
        <w:textAlignment w:val="center"/>
      </w:pPr>
      <w:r>
        <w:drawing>
          <wp:inline distT="0" distB="0" distL="0" distR="0">
            <wp:extent cx="5273040" cy="3326765"/>
            <wp:effectExtent l="0" t="0" r="3810" b="6985"/>
            <wp:docPr id="9" name="IM 8"/>
            <wp:cNvGraphicFramePr/>
            <a:graphic xmlns:a="http://schemas.openxmlformats.org/drawingml/2006/main">
              <a:graphicData uri="http://schemas.openxmlformats.org/drawingml/2006/picture">
                <pic:pic xmlns:pic="http://schemas.openxmlformats.org/drawingml/2006/picture">
                  <pic:nvPicPr>
                    <pic:cNvPr id="9" name="IM 8"/>
                    <pic:cNvPicPr/>
                  </pic:nvPicPr>
                  <pic:blipFill>
                    <a:blip r:embed="rId25"/>
                    <a:stretch>
                      <a:fillRect/>
                    </a:stretch>
                  </pic:blipFill>
                  <pic:spPr>
                    <a:xfrm>
                      <a:off x="0" y="0"/>
                      <a:ext cx="5273040" cy="3326891"/>
                    </a:xfrm>
                    <a:prstGeom prst="rect">
                      <a:avLst/>
                    </a:prstGeom>
                  </pic:spPr>
                </pic:pic>
              </a:graphicData>
            </a:graphic>
          </wp:inline>
        </w:drawing>
      </w:r>
    </w:p>
    <w:p>
      <w:pPr>
        <w:spacing w:line="281" w:lineRule="auto"/>
        <w:rPr>
          <w:rFonts w:ascii="Arial"/>
          <w:sz w:val="21"/>
        </w:rPr>
      </w:pPr>
    </w:p>
    <w:p>
      <w:pPr>
        <w:spacing w:before="101" w:line="220" w:lineRule="auto"/>
        <w:ind w:left="704"/>
        <w:rPr>
          <w:rFonts w:ascii="仿宋" w:hAnsi="仿宋" w:eastAsia="仿宋" w:cs="仿宋"/>
          <w:sz w:val="31"/>
          <w:szCs w:val="31"/>
        </w:rPr>
      </w:pPr>
      <w:r>
        <w:rPr>
          <w:rFonts w:ascii="仿宋" w:hAnsi="仿宋" w:eastAsia="仿宋" w:cs="仿宋"/>
          <w:spacing w:val="3"/>
          <w:sz w:val="31"/>
          <w:szCs w:val="31"/>
        </w:rPr>
        <w:t>点击开始检测</w:t>
      </w:r>
      <w:r>
        <w:rPr>
          <w:rFonts w:ascii="仿宋" w:hAnsi="仿宋" w:eastAsia="仿宋" w:cs="仿宋"/>
          <w:spacing w:val="1"/>
          <w:sz w:val="31"/>
          <w:szCs w:val="31"/>
        </w:rPr>
        <w:t>。</w:t>
      </w:r>
    </w:p>
    <w:p>
      <w:pPr>
        <w:spacing w:before="282" w:line="397" w:lineRule="auto"/>
        <w:ind w:left="44" w:right="11" w:firstLine="420"/>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注：若测</w:t>
      </w:r>
      <w:r>
        <w:rPr>
          <w:rFonts w:ascii="仿宋" w:hAnsi="仿宋" w:eastAsia="仿宋" w:cs="仿宋"/>
          <w:spacing w:val="4"/>
          <w:sz w:val="31"/>
          <w:szCs w:val="31"/>
          <w14:textOutline w14:w="5793" w14:cap="sq" w14:cmpd="sng">
            <w14:solidFill>
              <w14:srgbClr w14:val="000000"/>
            </w14:solidFill>
            <w14:prstDash w14:val="solid"/>
            <w14:bevel/>
          </w14:textOutline>
        </w:rPr>
        <w:t>试成功后仍然提示检测摄像头，请更换浏览器为</w:t>
      </w:r>
      <w:r>
        <w:rPr>
          <w:rFonts w:ascii="仿宋" w:hAnsi="仿宋" w:eastAsia="仿宋" w:cs="仿宋"/>
          <w:sz w:val="31"/>
          <w:szCs w:val="31"/>
        </w:rPr>
        <w:t xml:space="preserve"> </w:t>
      </w:r>
      <w:r>
        <w:rPr>
          <w:rFonts w:ascii="仿宋" w:hAnsi="仿宋" w:eastAsia="仿宋" w:cs="仿宋"/>
          <w:spacing w:val="11"/>
          <w:sz w:val="31"/>
          <w:szCs w:val="31"/>
          <w14:textOutline w14:w="5793" w14:cap="sq" w14:cmpd="sng">
            <w14:solidFill>
              <w14:srgbClr w14:val="000000"/>
            </w14:solidFill>
            <w14:prstDash w14:val="solid"/>
            <w14:bevel/>
          </w14:textOutline>
        </w:rPr>
        <w:t>最</w:t>
      </w:r>
      <w:r>
        <w:rPr>
          <w:rFonts w:ascii="仿宋" w:hAnsi="仿宋" w:eastAsia="仿宋" w:cs="仿宋"/>
          <w:spacing w:val="7"/>
          <w:sz w:val="31"/>
          <w:szCs w:val="31"/>
          <w14:textOutline w14:w="5793" w14:cap="sq" w14:cmpd="sng">
            <w14:solidFill>
              <w14:srgbClr w14:val="000000"/>
            </w14:solidFill>
            <w14:prstDash w14:val="solid"/>
            <w14:bevel/>
          </w14:textOutline>
        </w:rPr>
        <w:t>新版谷歌浏览器。</w:t>
      </w:r>
    </w:p>
    <w:p>
      <w:pPr>
        <w:spacing w:before="21" w:line="5239" w:lineRule="exact"/>
        <w:textAlignment w:val="center"/>
      </w:pPr>
      <w:r>
        <w:drawing>
          <wp:inline distT="0" distB="0" distL="0" distR="0">
            <wp:extent cx="5273040" cy="3326765"/>
            <wp:effectExtent l="0" t="0" r="3810" b="6985"/>
            <wp:docPr id="10" name="IM 9"/>
            <wp:cNvGraphicFramePr/>
            <a:graphic xmlns:a="http://schemas.openxmlformats.org/drawingml/2006/main">
              <a:graphicData uri="http://schemas.openxmlformats.org/drawingml/2006/picture">
                <pic:pic xmlns:pic="http://schemas.openxmlformats.org/drawingml/2006/picture">
                  <pic:nvPicPr>
                    <pic:cNvPr id="10" name="IM 9"/>
                    <pic:cNvPicPr/>
                  </pic:nvPicPr>
                  <pic:blipFill>
                    <a:blip r:embed="rId26"/>
                    <a:stretch>
                      <a:fillRect/>
                    </a:stretch>
                  </pic:blipFill>
                  <pic:spPr>
                    <a:xfrm>
                      <a:off x="0" y="0"/>
                      <a:ext cx="5273040" cy="3326891"/>
                    </a:xfrm>
                    <a:prstGeom prst="rect">
                      <a:avLst/>
                    </a:prstGeom>
                  </pic:spPr>
                </pic:pic>
              </a:graphicData>
            </a:graphic>
          </wp:inline>
        </w:drawing>
      </w:r>
    </w:p>
    <w:p>
      <w:pPr>
        <w:sectPr>
          <w:footerReference r:id="rId7" w:type="default"/>
          <w:pgSz w:w="11906" w:h="16839"/>
          <w:pgMar w:top="1431" w:right="1785" w:bottom="1379" w:left="1778" w:header="0" w:footer="1207" w:gutter="0"/>
          <w:cols w:space="720" w:num="1"/>
        </w:sectPr>
      </w:pPr>
    </w:p>
    <w:p>
      <w:pPr>
        <w:spacing w:before="179" w:line="220" w:lineRule="auto"/>
        <w:ind w:left="667"/>
        <w:rPr>
          <w:rFonts w:ascii="仿宋" w:hAnsi="仿宋" w:eastAsia="仿宋" w:cs="仿宋"/>
          <w:sz w:val="31"/>
          <w:szCs w:val="31"/>
        </w:rPr>
      </w:pPr>
      <w:r>
        <w:rPr>
          <w:rFonts w:ascii="仿宋" w:hAnsi="仿宋" w:eastAsia="仿宋" w:cs="仿宋"/>
          <w:spacing w:val="10"/>
          <w:sz w:val="31"/>
          <w:szCs w:val="31"/>
        </w:rPr>
        <w:t>摄</w:t>
      </w:r>
      <w:r>
        <w:rPr>
          <w:rFonts w:ascii="仿宋" w:hAnsi="仿宋" w:eastAsia="仿宋" w:cs="仿宋"/>
          <w:spacing w:val="9"/>
          <w:sz w:val="31"/>
          <w:szCs w:val="31"/>
        </w:rPr>
        <w:t>像头检测，如果可以看到图像，点击可以看到。</w:t>
      </w:r>
    </w:p>
    <w:p/>
    <w:p>
      <w:pPr>
        <w:spacing w:line="72" w:lineRule="exact"/>
      </w:pPr>
    </w:p>
    <w:tbl>
      <w:tblPr>
        <w:tblStyle w:val="19"/>
        <w:tblW w:w="8314" w:type="dxa"/>
        <w:tblInd w:w="448"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4"/>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5229" w:hRule="atLeast"/>
        </w:trPr>
        <w:tc>
          <w:tcPr>
            <w:tcW w:w="8314" w:type="dxa"/>
            <w:vAlign w:val="top"/>
          </w:tcPr>
          <w:p>
            <w:pPr>
              <w:spacing w:line="5229" w:lineRule="exact"/>
              <w:textAlignment w:val="center"/>
            </w:pPr>
            <w:r>
              <w:drawing>
                <wp:inline distT="0" distB="0" distL="0" distR="0">
                  <wp:extent cx="5266055" cy="3320415"/>
                  <wp:effectExtent l="0" t="0" r="10795" b="13335"/>
                  <wp:docPr id="11" name="IM 10"/>
                  <wp:cNvGraphicFramePr/>
                  <a:graphic xmlns:a="http://schemas.openxmlformats.org/drawingml/2006/main">
                    <a:graphicData uri="http://schemas.openxmlformats.org/drawingml/2006/picture">
                      <pic:pic xmlns:pic="http://schemas.openxmlformats.org/drawingml/2006/picture">
                        <pic:nvPicPr>
                          <pic:cNvPr id="11" name="IM 10"/>
                          <pic:cNvPicPr/>
                        </pic:nvPicPr>
                        <pic:blipFill>
                          <a:blip r:embed="rId27"/>
                          <a:stretch>
                            <a:fillRect/>
                          </a:stretch>
                        </pic:blipFill>
                        <pic:spPr>
                          <a:xfrm>
                            <a:off x="0" y="0"/>
                            <a:ext cx="5266689" cy="3320415"/>
                          </a:xfrm>
                          <a:prstGeom prst="rect">
                            <a:avLst/>
                          </a:prstGeom>
                        </pic:spPr>
                      </pic:pic>
                    </a:graphicData>
                  </a:graphic>
                </wp:inline>
              </w:drawing>
            </w:r>
          </w:p>
        </w:tc>
      </w:tr>
    </w:tbl>
    <w:p>
      <w:pPr>
        <w:spacing w:line="265" w:lineRule="auto"/>
        <w:rPr>
          <w:rFonts w:ascii="Arial"/>
          <w:sz w:val="21"/>
        </w:rPr>
      </w:pPr>
    </w:p>
    <w:p>
      <w:pPr>
        <w:spacing w:before="101" w:line="224" w:lineRule="auto"/>
        <w:ind w:left="697"/>
        <w:rPr>
          <w:rFonts w:ascii="仿宋" w:hAnsi="仿宋" w:eastAsia="仿宋" w:cs="仿宋"/>
          <w:sz w:val="31"/>
          <w:szCs w:val="31"/>
        </w:rPr>
      </w:pPr>
      <w:r>
        <w:rPr>
          <w:rFonts w:ascii="仿宋" w:hAnsi="仿宋" w:eastAsia="仿宋" w:cs="仿宋"/>
          <w:spacing w:val="14"/>
          <w:sz w:val="31"/>
          <w:szCs w:val="31"/>
        </w:rPr>
        <w:t>点击</w:t>
      </w:r>
      <w:r>
        <w:rPr>
          <w:rFonts w:ascii="仿宋" w:hAnsi="仿宋" w:eastAsia="仿宋" w:cs="仿宋"/>
          <w:spacing w:val="10"/>
          <w:sz w:val="31"/>
          <w:szCs w:val="31"/>
        </w:rPr>
        <w:t>播</w:t>
      </w:r>
      <w:r>
        <w:rPr>
          <w:rFonts w:ascii="仿宋" w:hAnsi="仿宋" w:eastAsia="仿宋" w:cs="仿宋"/>
          <w:spacing w:val="7"/>
          <w:sz w:val="31"/>
          <w:szCs w:val="31"/>
        </w:rPr>
        <w:t>放按钮，如果可以听到声音，点击可以听到。</w:t>
      </w:r>
    </w:p>
    <w:p/>
    <w:p>
      <w:pPr>
        <w:spacing w:line="66" w:lineRule="exact"/>
      </w:pPr>
    </w:p>
    <w:tbl>
      <w:tblPr>
        <w:tblStyle w:val="19"/>
        <w:tblW w:w="8314" w:type="dxa"/>
        <w:tblInd w:w="448"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4"/>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5229" w:hRule="atLeast"/>
        </w:trPr>
        <w:tc>
          <w:tcPr>
            <w:tcW w:w="8314" w:type="dxa"/>
            <w:vAlign w:val="top"/>
          </w:tcPr>
          <w:p>
            <w:pPr>
              <w:spacing w:line="5229" w:lineRule="exact"/>
              <w:textAlignment w:val="center"/>
            </w:pPr>
            <w:r>
              <w:drawing>
                <wp:inline distT="0" distB="0" distL="0" distR="0">
                  <wp:extent cx="5266055" cy="3320415"/>
                  <wp:effectExtent l="0" t="0" r="10795" b="13335"/>
                  <wp:docPr id="12" name="IM 11"/>
                  <wp:cNvGraphicFramePr/>
                  <a:graphic xmlns:a="http://schemas.openxmlformats.org/drawingml/2006/main">
                    <a:graphicData uri="http://schemas.openxmlformats.org/drawingml/2006/picture">
                      <pic:pic xmlns:pic="http://schemas.openxmlformats.org/drawingml/2006/picture">
                        <pic:nvPicPr>
                          <pic:cNvPr id="12" name="IM 11"/>
                          <pic:cNvPicPr/>
                        </pic:nvPicPr>
                        <pic:blipFill>
                          <a:blip r:embed="rId28"/>
                          <a:stretch>
                            <a:fillRect/>
                          </a:stretch>
                        </pic:blipFill>
                        <pic:spPr>
                          <a:xfrm>
                            <a:off x="0" y="0"/>
                            <a:ext cx="5266689" cy="3320415"/>
                          </a:xfrm>
                          <a:prstGeom prst="rect">
                            <a:avLst/>
                          </a:prstGeom>
                        </pic:spPr>
                      </pic:pic>
                    </a:graphicData>
                  </a:graphic>
                </wp:inline>
              </w:drawing>
            </w:r>
          </w:p>
        </w:tc>
      </w:tr>
    </w:tbl>
    <w:p>
      <w:pPr>
        <w:spacing w:line="305" w:lineRule="auto"/>
        <w:rPr>
          <w:rFonts w:ascii="Arial"/>
          <w:sz w:val="21"/>
        </w:rPr>
      </w:pPr>
    </w:p>
    <w:p>
      <w:pPr>
        <w:spacing w:line="306" w:lineRule="auto"/>
        <w:rPr>
          <w:rFonts w:ascii="Arial"/>
          <w:sz w:val="21"/>
        </w:rPr>
      </w:pPr>
    </w:p>
    <w:p>
      <w:pPr>
        <w:spacing w:line="306" w:lineRule="auto"/>
        <w:rPr>
          <w:rFonts w:ascii="Arial"/>
          <w:sz w:val="21"/>
        </w:rPr>
      </w:pPr>
    </w:p>
    <w:p>
      <w:pPr>
        <w:spacing w:before="101" w:line="223" w:lineRule="auto"/>
        <w:ind w:left="676"/>
        <w:rPr>
          <w:rFonts w:ascii="仿宋" w:hAnsi="仿宋" w:eastAsia="仿宋" w:cs="仿宋"/>
          <w:sz w:val="31"/>
          <w:szCs w:val="31"/>
        </w:rPr>
      </w:pPr>
      <w:r>
        <w:rPr>
          <w:rFonts w:ascii="仿宋" w:hAnsi="仿宋" w:eastAsia="仿宋" w:cs="仿宋"/>
          <w:spacing w:val="16"/>
          <w:sz w:val="31"/>
          <w:szCs w:val="31"/>
        </w:rPr>
        <w:t>对</w:t>
      </w:r>
      <w:r>
        <w:rPr>
          <w:rFonts w:ascii="仿宋" w:hAnsi="仿宋" w:eastAsia="仿宋" w:cs="仿宋"/>
          <w:spacing w:val="15"/>
          <w:sz w:val="31"/>
          <w:szCs w:val="31"/>
        </w:rPr>
        <w:t>麦</w:t>
      </w:r>
      <w:r>
        <w:rPr>
          <w:rFonts w:ascii="仿宋" w:hAnsi="仿宋" w:eastAsia="仿宋" w:cs="仿宋"/>
          <w:spacing w:val="8"/>
          <w:sz w:val="31"/>
          <w:szCs w:val="31"/>
        </w:rPr>
        <w:t>克风说话，看到音量图标跳动，点击可以看到。</w:t>
      </w:r>
    </w:p>
    <w:p>
      <w:pPr>
        <w:sectPr>
          <w:footerReference r:id="rId8" w:type="default"/>
          <w:pgSz w:w="11906" w:h="16839"/>
          <w:pgMar w:top="1431" w:right="1347" w:bottom="1377" w:left="1785" w:header="0" w:footer="1208" w:gutter="0"/>
          <w:cols w:space="720" w:num="1"/>
        </w:sectPr>
      </w:pPr>
    </w:p>
    <w:p>
      <w:pPr>
        <w:spacing w:line="209" w:lineRule="exact"/>
      </w:pPr>
    </w:p>
    <w:tbl>
      <w:tblPr>
        <w:tblStyle w:val="19"/>
        <w:tblW w:w="8314" w:type="dxa"/>
        <w:tblInd w:w="448"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4"/>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5229" w:hRule="atLeast"/>
        </w:trPr>
        <w:tc>
          <w:tcPr>
            <w:tcW w:w="8314" w:type="dxa"/>
            <w:vAlign w:val="top"/>
          </w:tcPr>
          <w:p>
            <w:pPr>
              <w:spacing w:line="5229" w:lineRule="exact"/>
              <w:textAlignment w:val="center"/>
            </w:pPr>
            <w:r>
              <w:drawing>
                <wp:inline distT="0" distB="0" distL="0" distR="0">
                  <wp:extent cx="5266055" cy="3320415"/>
                  <wp:effectExtent l="0" t="0" r="10795" b="13335"/>
                  <wp:docPr id="13" name="IM 12"/>
                  <wp:cNvGraphicFramePr/>
                  <a:graphic xmlns:a="http://schemas.openxmlformats.org/drawingml/2006/main">
                    <a:graphicData uri="http://schemas.openxmlformats.org/drawingml/2006/picture">
                      <pic:pic xmlns:pic="http://schemas.openxmlformats.org/drawingml/2006/picture">
                        <pic:nvPicPr>
                          <pic:cNvPr id="13" name="IM 12"/>
                          <pic:cNvPicPr/>
                        </pic:nvPicPr>
                        <pic:blipFill>
                          <a:blip r:embed="rId29"/>
                          <a:stretch>
                            <a:fillRect/>
                          </a:stretch>
                        </pic:blipFill>
                        <pic:spPr>
                          <a:xfrm>
                            <a:off x="0" y="0"/>
                            <a:ext cx="5266689" cy="3320415"/>
                          </a:xfrm>
                          <a:prstGeom prst="rect">
                            <a:avLst/>
                          </a:prstGeom>
                        </pic:spPr>
                      </pic:pic>
                    </a:graphicData>
                  </a:graphic>
                </wp:inline>
              </w:drawing>
            </w:r>
          </w:p>
        </w:tc>
      </w:tr>
    </w:tbl>
    <w:p>
      <w:pPr>
        <w:spacing w:line="266" w:lineRule="auto"/>
        <w:rPr>
          <w:rFonts w:ascii="Arial"/>
          <w:sz w:val="21"/>
        </w:rPr>
      </w:pPr>
    </w:p>
    <w:p>
      <w:pPr>
        <w:spacing w:before="101" w:line="220" w:lineRule="auto"/>
        <w:ind w:left="697"/>
        <w:rPr>
          <w:rFonts w:ascii="仿宋" w:hAnsi="仿宋" w:eastAsia="仿宋" w:cs="仿宋"/>
          <w:sz w:val="31"/>
          <w:szCs w:val="31"/>
        </w:rPr>
      </w:pPr>
      <w:r>
        <w:rPr>
          <w:rFonts w:ascii="仿宋" w:hAnsi="仿宋" w:eastAsia="仿宋" w:cs="仿宋"/>
          <w:spacing w:val="6"/>
          <w:sz w:val="31"/>
          <w:szCs w:val="31"/>
        </w:rPr>
        <w:t>点</w:t>
      </w:r>
      <w:r>
        <w:rPr>
          <w:rFonts w:ascii="仿宋" w:hAnsi="仿宋" w:eastAsia="仿宋" w:cs="仿宋"/>
          <w:spacing w:val="4"/>
          <w:sz w:val="31"/>
          <w:szCs w:val="31"/>
        </w:rPr>
        <w:t>击查看检测报告。</w:t>
      </w:r>
    </w:p>
    <w:p/>
    <w:p>
      <w:pPr>
        <w:spacing w:line="70" w:lineRule="exact"/>
      </w:pPr>
    </w:p>
    <w:tbl>
      <w:tblPr>
        <w:tblStyle w:val="19"/>
        <w:tblW w:w="8314" w:type="dxa"/>
        <w:tblInd w:w="448"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4"/>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5229" w:hRule="atLeast"/>
        </w:trPr>
        <w:tc>
          <w:tcPr>
            <w:tcW w:w="8314" w:type="dxa"/>
            <w:vAlign w:val="top"/>
          </w:tcPr>
          <w:p>
            <w:pPr>
              <w:spacing w:line="5229" w:lineRule="exact"/>
              <w:textAlignment w:val="center"/>
            </w:pPr>
            <w:r>
              <w:drawing>
                <wp:inline distT="0" distB="0" distL="0" distR="0">
                  <wp:extent cx="5266055" cy="3320415"/>
                  <wp:effectExtent l="0" t="0" r="10795" b="13335"/>
                  <wp:docPr id="14" name="IM 13"/>
                  <wp:cNvGraphicFramePr/>
                  <a:graphic xmlns:a="http://schemas.openxmlformats.org/drawingml/2006/main">
                    <a:graphicData uri="http://schemas.openxmlformats.org/drawingml/2006/picture">
                      <pic:pic xmlns:pic="http://schemas.openxmlformats.org/drawingml/2006/picture">
                        <pic:nvPicPr>
                          <pic:cNvPr id="14" name="IM 13"/>
                          <pic:cNvPicPr/>
                        </pic:nvPicPr>
                        <pic:blipFill>
                          <a:blip r:embed="rId30"/>
                          <a:stretch>
                            <a:fillRect/>
                          </a:stretch>
                        </pic:blipFill>
                        <pic:spPr>
                          <a:xfrm>
                            <a:off x="0" y="0"/>
                            <a:ext cx="5266689" cy="3320415"/>
                          </a:xfrm>
                          <a:prstGeom prst="rect">
                            <a:avLst/>
                          </a:prstGeom>
                        </pic:spPr>
                      </pic:pic>
                    </a:graphicData>
                  </a:graphic>
                </wp:inline>
              </w:drawing>
            </w:r>
          </w:p>
        </w:tc>
      </w:tr>
    </w:tbl>
    <w:p>
      <w:pPr>
        <w:spacing w:line="268" w:lineRule="auto"/>
        <w:rPr>
          <w:rFonts w:ascii="Arial"/>
          <w:sz w:val="21"/>
        </w:rPr>
      </w:pPr>
    </w:p>
    <w:p>
      <w:pPr>
        <w:spacing w:before="101" w:line="220" w:lineRule="auto"/>
        <w:ind w:left="689"/>
        <w:rPr>
          <w:rFonts w:ascii="仿宋" w:hAnsi="仿宋" w:eastAsia="仿宋" w:cs="仿宋"/>
          <w:sz w:val="31"/>
          <w:szCs w:val="31"/>
        </w:rPr>
      </w:pPr>
      <w:r>
        <w:rPr>
          <w:rFonts w:ascii="仿宋" w:hAnsi="仿宋" w:eastAsia="仿宋" w:cs="仿宋"/>
          <w:spacing w:val="6"/>
          <w:sz w:val="31"/>
          <w:szCs w:val="31"/>
        </w:rPr>
        <w:t>显示正常点击完成检测。</w:t>
      </w:r>
    </w:p>
    <w:p>
      <w:pPr>
        <w:sectPr>
          <w:footerReference r:id="rId9" w:type="default"/>
          <w:pgSz w:w="11906" w:h="16839"/>
          <w:pgMar w:top="1431" w:right="1347" w:bottom="1379" w:left="1785" w:header="0" w:footer="1207" w:gutter="0"/>
          <w:cols w:space="720" w:num="1"/>
        </w:sectPr>
      </w:pPr>
    </w:p>
    <w:p/>
    <w:p>
      <w:pPr>
        <w:spacing w:line="49" w:lineRule="exact"/>
      </w:pPr>
    </w:p>
    <w:tbl>
      <w:tblPr>
        <w:tblStyle w:val="19"/>
        <w:tblW w:w="8314" w:type="dxa"/>
        <w:tblInd w:w="10"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4"/>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5229" w:hRule="atLeast"/>
        </w:trPr>
        <w:tc>
          <w:tcPr>
            <w:tcW w:w="8314" w:type="dxa"/>
            <w:vAlign w:val="top"/>
          </w:tcPr>
          <w:p>
            <w:pPr>
              <w:spacing w:line="5229" w:lineRule="exact"/>
              <w:textAlignment w:val="center"/>
            </w:pPr>
            <w:r>
              <w:drawing>
                <wp:inline distT="0" distB="0" distL="0" distR="0">
                  <wp:extent cx="5266690" cy="3320415"/>
                  <wp:effectExtent l="0" t="0" r="10160" b="13335"/>
                  <wp:docPr id="15" name="IM 14"/>
                  <wp:cNvGraphicFramePr/>
                  <a:graphic xmlns:a="http://schemas.openxmlformats.org/drawingml/2006/main">
                    <a:graphicData uri="http://schemas.openxmlformats.org/drawingml/2006/picture">
                      <pic:pic xmlns:pic="http://schemas.openxmlformats.org/drawingml/2006/picture">
                        <pic:nvPicPr>
                          <pic:cNvPr id="15" name="IM 14"/>
                          <pic:cNvPicPr/>
                        </pic:nvPicPr>
                        <pic:blipFill>
                          <a:blip r:embed="rId31"/>
                          <a:stretch>
                            <a:fillRect/>
                          </a:stretch>
                        </pic:blipFill>
                        <pic:spPr>
                          <a:xfrm>
                            <a:off x="0" y="0"/>
                            <a:ext cx="5266690" cy="3320415"/>
                          </a:xfrm>
                          <a:prstGeom prst="rect">
                            <a:avLst/>
                          </a:prstGeom>
                        </pic:spPr>
                      </pic:pic>
                    </a:graphicData>
                  </a:graphic>
                </wp:inline>
              </w:drawing>
            </w:r>
          </w:p>
        </w:tc>
      </w:tr>
    </w:tbl>
    <w:p>
      <w:pPr>
        <w:spacing w:line="305" w:lineRule="auto"/>
        <w:rPr>
          <w:rFonts w:ascii="Arial"/>
          <w:sz w:val="21"/>
        </w:rPr>
      </w:pPr>
    </w:p>
    <w:p>
      <w:pPr>
        <w:spacing w:line="305" w:lineRule="auto"/>
        <w:rPr>
          <w:rFonts w:ascii="Arial"/>
          <w:sz w:val="21"/>
        </w:rPr>
      </w:pPr>
    </w:p>
    <w:p>
      <w:pPr>
        <w:spacing w:before="101" w:line="222" w:lineRule="auto"/>
        <w:ind w:left="576"/>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第</w:t>
      </w:r>
      <w:r>
        <w:rPr>
          <w:rFonts w:ascii="仿宋" w:hAnsi="仿宋" w:eastAsia="仿宋" w:cs="仿宋"/>
          <w:spacing w:val="9"/>
          <w:sz w:val="31"/>
          <w:szCs w:val="31"/>
          <w14:textOutline w14:w="5793" w14:cap="sq" w14:cmpd="sng">
            <w14:solidFill>
              <w14:srgbClr w14:val="000000"/>
            </w14:solidFill>
            <w14:prstDash w14:val="solid"/>
            <w14:bevel/>
          </w14:textOutline>
        </w:rPr>
        <w:t>三</w:t>
      </w:r>
      <w:r>
        <w:rPr>
          <w:rFonts w:ascii="仿宋" w:hAnsi="仿宋" w:eastAsia="仿宋" w:cs="仿宋"/>
          <w:spacing w:val="8"/>
          <w:sz w:val="31"/>
          <w:szCs w:val="31"/>
          <w14:textOutline w14:w="5793" w14:cap="sq" w14:cmpd="sng">
            <w14:solidFill>
              <w14:srgbClr w14:val="000000"/>
            </w14:solidFill>
            <w14:prstDash w14:val="solid"/>
            <w14:bevel/>
          </w14:textOutline>
        </w:rPr>
        <w:t>步：输入身份证号，登录考试。</w:t>
      </w:r>
    </w:p>
    <w:p>
      <w:pPr>
        <w:spacing w:line="63" w:lineRule="exact"/>
      </w:pPr>
    </w:p>
    <w:tbl>
      <w:tblPr>
        <w:tblStyle w:val="19"/>
        <w:tblW w:w="8314" w:type="dxa"/>
        <w:tblInd w:w="46"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4"/>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5229" w:hRule="atLeast"/>
        </w:trPr>
        <w:tc>
          <w:tcPr>
            <w:tcW w:w="8314" w:type="dxa"/>
            <w:vAlign w:val="top"/>
          </w:tcPr>
          <w:p>
            <w:pPr>
              <w:spacing w:line="5229" w:lineRule="exact"/>
              <w:textAlignment w:val="center"/>
            </w:pPr>
            <w:r>
              <w:drawing>
                <wp:inline distT="0" distB="0" distL="0" distR="0">
                  <wp:extent cx="5266690" cy="3320415"/>
                  <wp:effectExtent l="0" t="0" r="10160" b="13335"/>
                  <wp:docPr id="16" name="IM 15"/>
                  <wp:cNvGraphicFramePr/>
                  <a:graphic xmlns:a="http://schemas.openxmlformats.org/drawingml/2006/main">
                    <a:graphicData uri="http://schemas.openxmlformats.org/drawingml/2006/picture">
                      <pic:pic xmlns:pic="http://schemas.openxmlformats.org/drawingml/2006/picture">
                        <pic:nvPicPr>
                          <pic:cNvPr id="16" name="IM 15"/>
                          <pic:cNvPicPr/>
                        </pic:nvPicPr>
                        <pic:blipFill>
                          <a:blip r:embed="rId32"/>
                          <a:stretch>
                            <a:fillRect/>
                          </a:stretch>
                        </pic:blipFill>
                        <pic:spPr>
                          <a:xfrm>
                            <a:off x="0" y="0"/>
                            <a:ext cx="5266690" cy="3320415"/>
                          </a:xfrm>
                          <a:prstGeom prst="rect">
                            <a:avLst/>
                          </a:prstGeom>
                        </pic:spPr>
                      </pic:pic>
                    </a:graphicData>
                  </a:graphic>
                </wp:inline>
              </w:drawing>
            </w:r>
          </w:p>
        </w:tc>
      </w:tr>
    </w:tbl>
    <w:p>
      <w:pPr>
        <w:spacing w:line="306" w:lineRule="auto"/>
        <w:rPr>
          <w:rFonts w:ascii="Arial"/>
          <w:sz w:val="21"/>
        </w:rPr>
      </w:pPr>
    </w:p>
    <w:p>
      <w:pPr>
        <w:spacing w:line="306" w:lineRule="auto"/>
        <w:rPr>
          <w:rFonts w:ascii="Arial"/>
          <w:sz w:val="21"/>
        </w:rPr>
      </w:pPr>
    </w:p>
    <w:p>
      <w:pPr>
        <w:spacing w:before="101" w:line="222" w:lineRule="auto"/>
        <w:ind w:left="737"/>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四步：身份信息确认。</w:t>
      </w:r>
    </w:p>
    <w:p>
      <w:pPr>
        <w:spacing w:before="170" w:line="222" w:lineRule="auto"/>
        <w:ind w:left="719"/>
        <w:rPr>
          <w:rFonts w:ascii="仿宋" w:hAnsi="仿宋" w:eastAsia="仿宋" w:cs="仿宋"/>
          <w:sz w:val="31"/>
          <w:szCs w:val="31"/>
        </w:rPr>
      </w:pPr>
      <w:r>
        <w:rPr>
          <w:rFonts w:ascii="仿宋" w:hAnsi="仿宋" w:eastAsia="仿宋" w:cs="仿宋"/>
          <w:spacing w:val="1"/>
          <w:sz w:val="31"/>
          <w:szCs w:val="31"/>
        </w:rPr>
        <w:t>核对</w:t>
      </w:r>
      <w:r>
        <w:rPr>
          <w:rFonts w:ascii="仿宋" w:hAnsi="仿宋" w:eastAsia="仿宋" w:cs="仿宋"/>
          <w:sz w:val="31"/>
          <w:szCs w:val="31"/>
        </w:rPr>
        <w:t>个人身份信息，点击 “确认信息”。</w:t>
      </w:r>
    </w:p>
    <w:p>
      <w:pPr>
        <w:sectPr>
          <w:footerReference r:id="rId10" w:type="default"/>
          <w:pgSz w:w="11906" w:h="16839"/>
          <w:pgMar w:top="1431" w:right="1785" w:bottom="1379" w:left="1734" w:header="0" w:footer="1207" w:gutter="0"/>
          <w:cols w:space="720" w:num="1"/>
        </w:sectPr>
      </w:pPr>
    </w:p>
    <w:p>
      <w:pPr>
        <w:spacing w:line="209" w:lineRule="exact"/>
      </w:pPr>
    </w:p>
    <w:tbl>
      <w:tblPr>
        <w:tblStyle w:val="19"/>
        <w:tblW w:w="8316" w:type="dxa"/>
        <w:tblInd w:w="237"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6"/>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5226" w:hRule="atLeast"/>
        </w:trPr>
        <w:tc>
          <w:tcPr>
            <w:tcW w:w="8316" w:type="dxa"/>
            <w:vAlign w:val="top"/>
          </w:tcPr>
          <w:p>
            <w:pPr>
              <w:spacing w:line="5225" w:lineRule="exact"/>
              <w:textAlignment w:val="center"/>
            </w:pPr>
            <w:r>
              <w:drawing>
                <wp:inline distT="0" distB="0" distL="0" distR="0">
                  <wp:extent cx="5267960" cy="3317875"/>
                  <wp:effectExtent l="0" t="0" r="8890" b="15875"/>
                  <wp:docPr id="17" name="IM 16"/>
                  <wp:cNvGraphicFramePr/>
                  <a:graphic xmlns:a="http://schemas.openxmlformats.org/drawingml/2006/main">
                    <a:graphicData uri="http://schemas.openxmlformats.org/drawingml/2006/picture">
                      <pic:pic xmlns:pic="http://schemas.openxmlformats.org/drawingml/2006/picture">
                        <pic:nvPicPr>
                          <pic:cNvPr id="17" name="IM 16"/>
                          <pic:cNvPicPr/>
                        </pic:nvPicPr>
                        <pic:blipFill>
                          <a:blip r:embed="rId33"/>
                          <a:stretch>
                            <a:fillRect/>
                          </a:stretch>
                        </pic:blipFill>
                        <pic:spPr>
                          <a:xfrm>
                            <a:off x="0" y="0"/>
                            <a:ext cx="5267960" cy="3318509"/>
                          </a:xfrm>
                          <a:prstGeom prst="rect">
                            <a:avLst/>
                          </a:prstGeom>
                        </pic:spPr>
                      </pic:pic>
                    </a:graphicData>
                  </a:graphic>
                </wp:inline>
              </w:drawing>
            </w:r>
          </w:p>
        </w:tc>
      </w:tr>
    </w:tbl>
    <w:p>
      <w:pPr>
        <w:spacing w:before="261" w:line="222" w:lineRule="auto"/>
        <w:ind w:left="685"/>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五步：系统人脸识别。</w:t>
      </w:r>
    </w:p>
    <w:p>
      <w:pPr>
        <w:spacing w:before="169" w:line="397" w:lineRule="auto"/>
        <w:ind w:left="21" w:right="380" w:firstLine="668"/>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1</w:t>
      </w:r>
      <w:r>
        <w:rPr>
          <w:rFonts w:hint="eastAsia" w:ascii="仿宋" w:hAnsi="仿宋" w:eastAsia="仿宋" w:cs="仿宋"/>
          <w:spacing w:val="4"/>
          <w:sz w:val="31"/>
          <w:szCs w:val="31"/>
          <w:lang w:val="en-US" w:eastAsia="zh-CN"/>
          <w14:textOutline w14:w="5793" w14:cap="sq" w14:cmpd="sng">
            <w14:solidFill>
              <w14:srgbClr w14:val="000000"/>
            </w14:solidFill>
            <w14:prstDash w14:val="solid"/>
            <w14:bevel/>
          </w14:textOutline>
        </w:rPr>
        <w:t>.</w:t>
      </w:r>
      <w:r>
        <w:rPr>
          <w:rFonts w:ascii="仿宋" w:hAnsi="仿宋" w:eastAsia="仿宋" w:cs="仿宋"/>
          <w:spacing w:val="2"/>
          <w:sz w:val="31"/>
          <w:szCs w:val="31"/>
          <w14:textOutline w14:w="5793" w14:cap="sq" w14:cmpd="sng">
            <w14:solidFill>
              <w14:srgbClr w14:val="000000"/>
            </w14:solidFill>
            <w14:prstDash w14:val="solid"/>
            <w14:bevel/>
          </w14:textOutline>
        </w:rPr>
        <w:t>大陆考生</w:t>
      </w:r>
      <w:r>
        <w:rPr>
          <w:rFonts w:ascii="仿宋" w:hAnsi="仿宋" w:eastAsia="仿宋" w:cs="仿宋"/>
          <w:spacing w:val="2"/>
          <w:sz w:val="31"/>
          <w:szCs w:val="31"/>
        </w:rPr>
        <w:t>：人脸识别前如有弹出 “想要使用您的摄</w:t>
      </w:r>
      <w:r>
        <w:rPr>
          <w:rFonts w:ascii="仿宋" w:hAnsi="仿宋" w:eastAsia="仿宋" w:cs="仿宋"/>
          <w:sz w:val="31"/>
          <w:szCs w:val="31"/>
        </w:rPr>
        <w:t xml:space="preserve"> </w:t>
      </w:r>
      <w:r>
        <w:rPr>
          <w:rFonts w:ascii="仿宋" w:hAnsi="仿宋" w:eastAsia="仿宋" w:cs="仿宋"/>
          <w:spacing w:val="-9"/>
          <w:sz w:val="31"/>
          <w:szCs w:val="31"/>
        </w:rPr>
        <w:t>像头”，请点击允许。 点击开始录制</w:t>
      </w:r>
      <w:r>
        <w:rPr>
          <w:rFonts w:ascii="仿宋" w:hAnsi="仿宋" w:eastAsia="仿宋" w:cs="仿宋"/>
          <w:spacing w:val="-7"/>
          <w:sz w:val="31"/>
          <w:szCs w:val="31"/>
        </w:rPr>
        <w:t>。</w:t>
      </w:r>
    </w:p>
    <w:p>
      <w:pPr>
        <w:spacing w:line="78" w:lineRule="auto"/>
        <w:rPr>
          <w:rFonts w:ascii="Arial"/>
          <w:sz w:val="2"/>
        </w:rPr>
      </w:pPr>
    </w:p>
    <w:tbl>
      <w:tblPr>
        <w:tblStyle w:val="19"/>
        <w:tblW w:w="8313" w:type="dxa"/>
        <w:tblInd w:w="237"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3"/>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5229" w:hRule="atLeast"/>
        </w:trPr>
        <w:tc>
          <w:tcPr>
            <w:tcW w:w="8313" w:type="dxa"/>
            <w:vAlign w:val="top"/>
          </w:tcPr>
          <w:p>
            <w:pPr>
              <w:spacing w:line="5229" w:lineRule="exact"/>
              <w:textAlignment w:val="center"/>
            </w:pPr>
            <w:r>
              <w:drawing>
                <wp:inline distT="0" distB="0" distL="0" distR="0">
                  <wp:extent cx="5265420" cy="3320415"/>
                  <wp:effectExtent l="0" t="0" r="11430" b="13335"/>
                  <wp:docPr id="18" name="IM 17"/>
                  <wp:cNvGraphicFramePr/>
                  <a:graphic xmlns:a="http://schemas.openxmlformats.org/drawingml/2006/main">
                    <a:graphicData uri="http://schemas.openxmlformats.org/drawingml/2006/picture">
                      <pic:pic xmlns:pic="http://schemas.openxmlformats.org/drawingml/2006/picture">
                        <pic:nvPicPr>
                          <pic:cNvPr id="18" name="IM 17"/>
                          <pic:cNvPicPr/>
                        </pic:nvPicPr>
                        <pic:blipFill>
                          <a:blip r:embed="rId34"/>
                          <a:stretch>
                            <a:fillRect/>
                          </a:stretch>
                        </pic:blipFill>
                        <pic:spPr>
                          <a:xfrm>
                            <a:off x="0" y="0"/>
                            <a:ext cx="5266054" cy="3320415"/>
                          </a:xfrm>
                          <a:prstGeom prst="rect">
                            <a:avLst/>
                          </a:prstGeom>
                        </pic:spPr>
                      </pic:pic>
                    </a:graphicData>
                  </a:graphic>
                </wp:inline>
              </w:drawing>
            </w:r>
          </w:p>
        </w:tc>
      </w:tr>
    </w:tbl>
    <w:p>
      <w:pPr>
        <w:spacing w:line="273" w:lineRule="auto"/>
        <w:rPr>
          <w:rFonts w:ascii="Arial"/>
          <w:sz w:val="21"/>
        </w:rPr>
      </w:pPr>
    </w:p>
    <w:p>
      <w:pPr>
        <w:spacing w:before="101" w:line="221" w:lineRule="auto"/>
        <w:ind w:left="687"/>
        <w:rPr>
          <w:rFonts w:ascii="仿宋" w:hAnsi="仿宋" w:eastAsia="仿宋" w:cs="仿宋"/>
          <w:sz w:val="31"/>
          <w:szCs w:val="31"/>
        </w:rPr>
      </w:pPr>
      <w:r>
        <w:rPr>
          <w:rFonts w:ascii="仿宋" w:hAnsi="仿宋" w:eastAsia="仿宋" w:cs="仿宋"/>
          <w:spacing w:val="-2"/>
          <w:sz w:val="31"/>
          <w:szCs w:val="31"/>
        </w:rPr>
        <w:t>与摄像头保持</w:t>
      </w:r>
      <w:r>
        <w:rPr>
          <w:rFonts w:ascii="仿宋" w:hAnsi="仿宋" w:eastAsia="仿宋" w:cs="仿宋"/>
          <w:spacing w:val="-1"/>
          <w:sz w:val="31"/>
          <w:szCs w:val="31"/>
        </w:rPr>
        <w:t xml:space="preserve"> 40-50 厘米，开始录制。</w:t>
      </w:r>
    </w:p>
    <w:p>
      <w:pPr>
        <w:sectPr>
          <w:footerReference r:id="rId11" w:type="default"/>
          <w:pgSz w:w="11906" w:h="16839"/>
          <w:pgMar w:top="1431" w:right="1556" w:bottom="1379" w:left="1785" w:header="0" w:footer="1207" w:gutter="0"/>
          <w:cols w:space="720" w:num="1"/>
        </w:sectPr>
      </w:pPr>
    </w:p>
    <w:p>
      <w:pPr>
        <w:spacing w:line="209" w:lineRule="exact"/>
      </w:pPr>
    </w:p>
    <w:tbl>
      <w:tblPr>
        <w:tblStyle w:val="19"/>
        <w:tblW w:w="8313" w:type="dxa"/>
        <w:tblInd w:w="237"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3"/>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5229" w:hRule="atLeast"/>
        </w:trPr>
        <w:tc>
          <w:tcPr>
            <w:tcW w:w="8313" w:type="dxa"/>
            <w:vAlign w:val="top"/>
          </w:tcPr>
          <w:p>
            <w:pPr>
              <w:spacing w:line="5229" w:lineRule="exact"/>
              <w:textAlignment w:val="center"/>
            </w:pPr>
            <w:r>
              <w:drawing>
                <wp:inline distT="0" distB="0" distL="0" distR="0">
                  <wp:extent cx="5265420" cy="3320415"/>
                  <wp:effectExtent l="0" t="0" r="11430" b="13335"/>
                  <wp:docPr id="19" name="IM 18"/>
                  <wp:cNvGraphicFramePr/>
                  <a:graphic xmlns:a="http://schemas.openxmlformats.org/drawingml/2006/main">
                    <a:graphicData uri="http://schemas.openxmlformats.org/drawingml/2006/picture">
                      <pic:pic xmlns:pic="http://schemas.openxmlformats.org/drawingml/2006/picture">
                        <pic:nvPicPr>
                          <pic:cNvPr id="19" name="IM 18"/>
                          <pic:cNvPicPr/>
                        </pic:nvPicPr>
                        <pic:blipFill>
                          <a:blip r:embed="rId35"/>
                          <a:stretch>
                            <a:fillRect/>
                          </a:stretch>
                        </pic:blipFill>
                        <pic:spPr>
                          <a:xfrm>
                            <a:off x="0" y="0"/>
                            <a:ext cx="5266054" cy="3320415"/>
                          </a:xfrm>
                          <a:prstGeom prst="rect">
                            <a:avLst/>
                          </a:prstGeom>
                        </pic:spPr>
                      </pic:pic>
                    </a:graphicData>
                  </a:graphic>
                </wp:inline>
              </w:drawing>
            </w:r>
          </w:p>
        </w:tc>
      </w:tr>
    </w:tbl>
    <w:p>
      <w:pPr>
        <w:spacing w:line="266" w:lineRule="auto"/>
        <w:rPr>
          <w:rFonts w:ascii="Arial"/>
          <w:sz w:val="21"/>
        </w:rPr>
      </w:pPr>
    </w:p>
    <w:p>
      <w:pPr>
        <w:spacing w:before="101" w:line="222" w:lineRule="auto"/>
        <w:ind w:left="679"/>
        <w:rPr>
          <w:rFonts w:ascii="仿宋" w:hAnsi="仿宋" w:eastAsia="仿宋" w:cs="仿宋"/>
          <w:sz w:val="31"/>
          <w:szCs w:val="31"/>
        </w:rPr>
      </w:pPr>
      <w:r>
        <w:rPr>
          <w:rFonts w:ascii="仿宋" w:hAnsi="仿宋" w:eastAsia="仿宋" w:cs="仿宋"/>
          <w:spacing w:val="13"/>
          <w:sz w:val="31"/>
          <w:szCs w:val="31"/>
        </w:rPr>
        <w:t>如</w:t>
      </w:r>
      <w:r>
        <w:rPr>
          <w:rFonts w:ascii="仿宋" w:hAnsi="仿宋" w:eastAsia="仿宋" w:cs="仿宋"/>
          <w:spacing w:val="7"/>
          <w:sz w:val="31"/>
          <w:szCs w:val="31"/>
        </w:rPr>
        <w:t>果识别失败，请重新录制。</w:t>
      </w:r>
    </w:p>
    <w:p/>
    <w:p>
      <w:pPr>
        <w:spacing w:line="68" w:lineRule="exact"/>
      </w:pPr>
    </w:p>
    <w:tbl>
      <w:tblPr>
        <w:tblStyle w:val="19"/>
        <w:tblW w:w="8313" w:type="dxa"/>
        <w:tblInd w:w="237"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3"/>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5229" w:hRule="atLeast"/>
        </w:trPr>
        <w:tc>
          <w:tcPr>
            <w:tcW w:w="8313" w:type="dxa"/>
            <w:vAlign w:val="top"/>
          </w:tcPr>
          <w:p>
            <w:pPr>
              <w:spacing w:line="5229" w:lineRule="exact"/>
              <w:textAlignment w:val="center"/>
            </w:pPr>
            <w:r>
              <w:drawing>
                <wp:inline distT="0" distB="0" distL="0" distR="0">
                  <wp:extent cx="5265420" cy="3320415"/>
                  <wp:effectExtent l="0" t="0" r="11430" b="13335"/>
                  <wp:docPr id="20" name="IM 19"/>
                  <wp:cNvGraphicFramePr/>
                  <a:graphic xmlns:a="http://schemas.openxmlformats.org/drawingml/2006/main">
                    <a:graphicData uri="http://schemas.openxmlformats.org/drawingml/2006/picture">
                      <pic:pic xmlns:pic="http://schemas.openxmlformats.org/drawingml/2006/picture">
                        <pic:nvPicPr>
                          <pic:cNvPr id="20" name="IM 19"/>
                          <pic:cNvPicPr/>
                        </pic:nvPicPr>
                        <pic:blipFill>
                          <a:blip r:embed="rId36"/>
                          <a:stretch>
                            <a:fillRect/>
                          </a:stretch>
                        </pic:blipFill>
                        <pic:spPr>
                          <a:xfrm>
                            <a:off x="0" y="0"/>
                            <a:ext cx="5266054" cy="3320415"/>
                          </a:xfrm>
                          <a:prstGeom prst="rect">
                            <a:avLst/>
                          </a:prstGeom>
                        </pic:spPr>
                      </pic:pic>
                    </a:graphicData>
                  </a:graphic>
                </wp:inline>
              </w:drawing>
            </w:r>
          </w:p>
        </w:tc>
      </w:tr>
    </w:tbl>
    <w:p>
      <w:pPr>
        <w:spacing w:line="266" w:lineRule="auto"/>
        <w:rPr>
          <w:rFonts w:ascii="Arial"/>
          <w:sz w:val="21"/>
        </w:rPr>
      </w:pPr>
    </w:p>
    <w:p>
      <w:pPr>
        <w:spacing w:before="101" w:line="223" w:lineRule="auto"/>
        <w:ind w:left="672"/>
        <w:rPr>
          <w:rFonts w:ascii="仿宋" w:hAnsi="仿宋" w:eastAsia="仿宋" w:cs="仿宋"/>
          <w:sz w:val="31"/>
          <w:szCs w:val="31"/>
        </w:rPr>
      </w:pPr>
      <w:r>
        <w:rPr>
          <w:rFonts w:ascii="仿宋" w:hAnsi="仿宋" w:eastAsia="仿宋" w:cs="仿宋"/>
          <w:spacing w:val="11"/>
          <w:sz w:val="31"/>
          <w:szCs w:val="31"/>
        </w:rPr>
        <w:t>人</w:t>
      </w:r>
      <w:r>
        <w:rPr>
          <w:rFonts w:ascii="仿宋" w:hAnsi="仿宋" w:eastAsia="仿宋" w:cs="仿宋"/>
          <w:spacing w:val="8"/>
          <w:sz w:val="31"/>
          <w:szCs w:val="31"/>
        </w:rPr>
        <w:t>脸识别成功后，点击完成验证。</w:t>
      </w:r>
    </w:p>
    <w:p>
      <w:pPr>
        <w:sectPr>
          <w:footerReference r:id="rId12" w:type="default"/>
          <w:pgSz w:w="11906" w:h="16839"/>
          <w:pgMar w:top="1431" w:right="1559" w:bottom="1377" w:left="1785" w:header="0" w:footer="1208" w:gutter="0"/>
          <w:cols w:space="720" w:num="1"/>
        </w:sectPr>
      </w:pPr>
    </w:p>
    <w:p>
      <w:pPr>
        <w:spacing w:line="209" w:lineRule="exact"/>
      </w:pPr>
    </w:p>
    <w:tbl>
      <w:tblPr>
        <w:tblStyle w:val="19"/>
        <w:tblW w:w="8313" w:type="dxa"/>
        <w:tblInd w:w="237"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3"/>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5226" w:hRule="atLeast"/>
        </w:trPr>
        <w:tc>
          <w:tcPr>
            <w:tcW w:w="8313" w:type="dxa"/>
            <w:vAlign w:val="top"/>
          </w:tcPr>
          <w:p>
            <w:pPr>
              <w:spacing w:line="5225" w:lineRule="exact"/>
              <w:textAlignment w:val="center"/>
            </w:pPr>
            <w:r>
              <w:drawing>
                <wp:inline distT="0" distB="0" distL="0" distR="0">
                  <wp:extent cx="5265420" cy="3317875"/>
                  <wp:effectExtent l="0" t="0" r="11430" b="15875"/>
                  <wp:docPr id="21" name="IM 20"/>
                  <wp:cNvGraphicFramePr/>
                  <a:graphic xmlns:a="http://schemas.openxmlformats.org/drawingml/2006/main">
                    <a:graphicData uri="http://schemas.openxmlformats.org/drawingml/2006/picture">
                      <pic:pic xmlns:pic="http://schemas.openxmlformats.org/drawingml/2006/picture">
                        <pic:nvPicPr>
                          <pic:cNvPr id="21" name="IM 20"/>
                          <pic:cNvPicPr/>
                        </pic:nvPicPr>
                        <pic:blipFill>
                          <a:blip r:embed="rId37"/>
                          <a:stretch>
                            <a:fillRect/>
                          </a:stretch>
                        </pic:blipFill>
                        <pic:spPr>
                          <a:xfrm>
                            <a:off x="0" y="0"/>
                            <a:ext cx="5266054" cy="3318509"/>
                          </a:xfrm>
                          <a:prstGeom prst="rect">
                            <a:avLst/>
                          </a:prstGeom>
                        </pic:spPr>
                      </pic:pic>
                    </a:graphicData>
                  </a:graphic>
                </wp:inline>
              </w:drawing>
            </w:r>
          </w:p>
        </w:tc>
      </w:tr>
    </w:tbl>
    <w:p>
      <w:pPr>
        <w:spacing w:line="270" w:lineRule="auto"/>
        <w:rPr>
          <w:rFonts w:ascii="Arial"/>
          <w:sz w:val="21"/>
        </w:rPr>
      </w:pPr>
    </w:p>
    <w:p>
      <w:pPr>
        <w:spacing w:before="101" w:line="394" w:lineRule="auto"/>
        <w:ind w:left="27" w:right="243" w:firstLine="654"/>
        <w:rPr>
          <w:rFonts w:ascii="仿宋" w:hAnsi="仿宋" w:eastAsia="仿宋" w:cs="仿宋"/>
          <w:sz w:val="31"/>
          <w:szCs w:val="31"/>
        </w:rPr>
      </w:pPr>
      <w:r>
        <w:rPr>
          <w:rFonts w:ascii="仿宋" w:hAnsi="仿宋" w:eastAsia="仿宋" w:cs="仿宋"/>
          <w:spacing w:val="28"/>
          <w:sz w:val="31"/>
          <w:szCs w:val="31"/>
          <w14:textOutline w14:w="5793" w14:cap="sq" w14:cmpd="sng">
            <w14:solidFill>
              <w14:srgbClr w14:val="000000"/>
            </w14:solidFill>
            <w14:prstDash w14:val="solid"/>
            <w14:bevel/>
          </w14:textOutline>
        </w:rPr>
        <w:t>2</w:t>
      </w:r>
      <w:r>
        <w:rPr>
          <w:rFonts w:hint="eastAsia" w:ascii="仿宋" w:hAnsi="仿宋" w:eastAsia="仿宋" w:cs="仿宋"/>
          <w:spacing w:val="28"/>
          <w:sz w:val="31"/>
          <w:szCs w:val="31"/>
          <w:lang w:val="en-US" w:eastAsia="zh-CN"/>
          <w14:textOutline w14:w="5793" w14:cap="sq" w14:cmpd="sng">
            <w14:solidFill>
              <w14:srgbClr w14:val="000000"/>
            </w14:solidFill>
            <w14:prstDash w14:val="solid"/>
            <w14:bevel/>
          </w14:textOutline>
        </w:rPr>
        <w:t>.</w:t>
      </w:r>
      <w:r>
        <w:rPr>
          <w:rFonts w:ascii="仿宋" w:hAnsi="仿宋" w:eastAsia="仿宋" w:cs="仿宋"/>
          <w:spacing w:val="14"/>
          <w:sz w:val="31"/>
          <w:szCs w:val="31"/>
          <w14:textOutline w14:w="5793" w14:cap="sq" w14:cmpd="sng">
            <w14:solidFill>
              <w14:srgbClr w14:val="000000"/>
            </w14:solidFill>
            <w14:prstDash w14:val="solid"/>
            <w14:bevel/>
          </w14:textOutline>
        </w:rPr>
        <w:t>港澳台考生：</w:t>
      </w:r>
      <w:r>
        <w:rPr>
          <w:rFonts w:ascii="仿宋" w:hAnsi="仿宋" w:eastAsia="仿宋" w:cs="仿宋"/>
          <w:spacing w:val="14"/>
          <w:sz w:val="31"/>
          <w:szCs w:val="31"/>
        </w:rPr>
        <w:t>系统会进行人脸识别，和录入系统的</w:t>
      </w:r>
      <w:r>
        <w:rPr>
          <w:rFonts w:ascii="仿宋" w:hAnsi="仿宋" w:eastAsia="仿宋" w:cs="仿宋"/>
          <w:sz w:val="31"/>
          <w:szCs w:val="31"/>
        </w:rPr>
        <w:t xml:space="preserve"> </w:t>
      </w:r>
      <w:r>
        <w:rPr>
          <w:rFonts w:ascii="仿宋" w:hAnsi="仿宋" w:eastAsia="仿宋" w:cs="仿宋"/>
          <w:spacing w:val="16"/>
          <w:sz w:val="31"/>
          <w:szCs w:val="31"/>
        </w:rPr>
        <w:t>报名</w:t>
      </w:r>
      <w:r>
        <w:rPr>
          <w:rFonts w:ascii="仿宋" w:hAnsi="仿宋" w:eastAsia="仿宋" w:cs="仿宋"/>
          <w:spacing w:val="11"/>
          <w:sz w:val="31"/>
          <w:szCs w:val="31"/>
        </w:rPr>
        <w:t>照</w:t>
      </w:r>
      <w:r>
        <w:rPr>
          <w:rFonts w:ascii="仿宋" w:hAnsi="仿宋" w:eastAsia="仿宋" w:cs="仿宋"/>
          <w:spacing w:val="8"/>
          <w:sz w:val="31"/>
          <w:szCs w:val="31"/>
        </w:rPr>
        <w:t>片作对比。如下图，请考生保证面部干净整洁，正对</w:t>
      </w:r>
      <w:r>
        <w:rPr>
          <w:rFonts w:ascii="仿宋" w:hAnsi="仿宋" w:eastAsia="仿宋" w:cs="仿宋"/>
          <w:sz w:val="31"/>
          <w:szCs w:val="31"/>
        </w:rPr>
        <w:t xml:space="preserve"> </w:t>
      </w:r>
      <w:r>
        <w:rPr>
          <w:rFonts w:ascii="仿宋" w:hAnsi="仿宋" w:eastAsia="仿宋" w:cs="仿宋"/>
          <w:spacing w:val="9"/>
          <w:sz w:val="31"/>
          <w:szCs w:val="31"/>
        </w:rPr>
        <w:t>镜头点击拍照按钮，拍完后点击确认照片</w:t>
      </w:r>
      <w:r>
        <w:rPr>
          <w:rFonts w:ascii="仿宋" w:hAnsi="仿宋" w:eastAsia="仿宋" w:cs="仿宋"/>
          <w:spacing w:val="6"/>
          <w:sz w:val="31"/>
          <w:szCs w:val="31"/>
        </w:rPr>
        <w:t>。</w:t>
      </w:r>
    </w:p>
    <w:p>
      <w:pPr>
        <w:spacing w:before="20" w:line="5239" w:lineRule="exact"/>
        <w:ind w:firstLine="16"/>
        <w:textAlignment w:val="center"/>
      </w:pPr>
      <w:r>
        <w:drawing>
          <wp:inline distT="0" distB="0" distL="0" distR="0">
            <wp:extent cx="5273040" cy="3326765"/>
            <wp:effectExtent l="0" t="0" r="3810" b="6985"/>
            <wp:docPr id="22" name="IM 21"/>
            <wp:cNvGraphicFramePr/>
            <a:graphic xmlns:a="http://schemas.openxmlformats.org/drawingml/2006/main">
              <a:graphicData uri="http://schemas.openxmlformats.org/drawingml/2006/picture">
                <pic:pic xmlns:pic="http://schemas.openxmlformats.org/drawingml/2006/picture">
                  <pic:nvPicPr>
                    <pic:cNvPr id="22" name="IM 21"/>
                    <pic:cNvPicPr/>
                  </pic:nvPicPr>
                  <pic:blipFill>
                    <a:blip r:embed="rId38"/>
                    <a:stretch>
                      <a:fillRect/>
                    </a:stretch>
                  </pic:blipFill>
                  <pic:spPr>
                    <a:xfrm>
                      <a:off x="0" y="0"/>
                      <a:ext cx="5273040" cy="3326891"/>
                    </a:xfrm>
                    <a:prstGeom prst="rect">
                      <a:avLst/>
                    </a:prstGeom>
                  </pic:spPr>
                </pic:pic>
              </a:graphicData>
            </a:graphic>
          </wp:inline>
        </w:drawing>
      </w:r>
    </w:p>
    <w:p>
      <w:pPr>
        <w:spacing w:before="275" w:line="222" w:lineRule="auto"/>
        <w:ind w:left="685"/>
        <w:rPr>
          <w:rFonts w:ascii="仿宋" w:hAnsi="仿宋" w:eastAsia="仿宋" w:cs="仿宋"/>
          <w:sz w:val="31"/>
          <w:szCs w:val="31"/>
        </w:rPr>
      </w:pPr>
      <w:r>
        <w:rPr>
          <w:rFonts w:ascii="仿宋" w:hAnsi="仿宋" w:eastAsia="仿宋" w:cs="仿宋"/>
          <w:spacing w:val="-2"/>
          <w:sz w:val="31"/>
          <w:szCs w:val="31"/>
          <w14:textOutline w14:w="5793" w14:cap="sq" w14:cmpd="sng">
            <w14:solidFill>
              <w14:srgbClr w14:val="000000"/>
            </w14:solidFill>
            <w14:prstDash w14:val="solid"/>
            <w14:bevel/>
          </w14:textOutline>
        </w:rPr>
        <w:t>第</w:t>
      </w:r>
      <w:r>
        <w:rPr>
          <w:rFonts w:ascii="仿宋" w:hAnsi="仿宋" w:eastAsia="仿宋" w:cs="仿宋"/>
          <w:spacing w:val="-1"/>
          <w:sz w:val="31"/>
          <w:szCs w:val="31"/>
          <w14:textOutline w14:w="5793" w14:cap="sq" w14:cmpd="sng">
            <w14:solidFill>
              <w14:srgbClr w14:val="000000"/>
            </w14:solidFill>
            <w14:prstDash w14:val="solid"/>
            <w14:bevel/>
          </w14:textOutline>
        </w:rPr>
        <w:t>六步：</w:t>
      </w:r>
      <w:r>
        <w:rPr>
          <w:rFonts w:ascii="仿宋" w:hAnsi="仿宋" w:eastAsia="仿宋" w:cs="仿宋"/>
          <w:spacing w:val="-1"/>
          <w:sz w:val="31"/>
          <w:szCs w:val="31"/>
        </w:rPr>
        <w:t xml:space="preserve"> </w:t>
      </w:r>
      <w:r>
        <w:rPr>
          <w:rFonts w:ascii="仿宋" w:hAnsi="仿宋" w:eastAsia="仿宋" w:cs="仿宋"/>
          <w:spacing w:val="-1"/>
          <w:sz w:val="31"/>
          <w:szCs w:val="31"/>
          <w14:textOutline w14:w="5793" w14:cap="sq" w14:cmpd="sng">
            <w14:solidFill>
              <w14:srgbClr w14:val="000000"/>
            </w14:solidFill>
            <w14:prstDash w14:val="solid"/>
            <w14:bevel/>
          </w14:textOutline>
        </w:rPr>
        <w:t>阅读考试规则及考生须知。</w:t>
      </w:r>
    </w:p>
    <w:p>
      <w:pPr>
        <w:sectPr>
          <w:footerReference r:id="rId13" w:type="default"/>
          <w:pgSz w:w="11906" w:h="16839"/>
          <w:pgMar w:top="1431" w:right="1559" w:bottom="1379" w:left="1785" w:header="0" w:footer="1208" w:gutter="0"/>
          <w:cols w:space="720" w:num="1"/>
        </w:sectPr>
      </w:pPr>
    </w:p>
    <w:p>
      <w:pPr>
        <w:spacing w:before="180" w:line="389" w:lineRule="auto"/>
        <w:ind w:left="32" w:right="36" w:firstLine="633"/>
        <w:rPr>
          <w:rFonts w:ascii="仿宋" w:hAnsi="仿宋" w:eastAsia="仿宋" w:cs="仿宋"/>
          <w:sz w:val="31"/>
          <w:szCs w:val="31"/>
        </w:rPr>
      </w:pPr>
      <w:r>
        <w:rPr>
          <w:rFonts w:ascii="仿宋" w:hAnsi="仿宋" w:eastAsia="仿宋" w:cs="仿宋"/>
          <w:spacing w:val="16"/>
          <w:sz w:val="31"/>
          <w:szCs w:val="31"/>
        </w:rPr>
        <w:t>考生</w:t>
      </w:r>
      <w:r>
        <w:rPr>
          <w:rFonts w:ascii="仿宋" w:hAnsi="仿宋" w:eastAsia="仿宋" w:cs="仿宋"/>
          <w:spacing w:val="9"/>
          <w:sz w:val="31"/>
          <w:szCs w:val="31"/>
        </w:rPr>
        <w:t>认</w:t>
      </w:r>
      <w:r>
        <w:rPr>
          <w:rFonts w:ascii="仿宋" w:hAnsi="仿宋" w:eastAsia="仿宋" w:cs="仿宋"/>
          <w:spacing w:val="8"/>
          <w:sz w:val="31"/>
          <w:szCs w:val="31"/>
        </w:rPr>
        <w:t>真阅读试题说明、考试规则及考生须知内容，确</w:t>
      </w:r>
      <w:r>
        <w:rPr>
          <w:rFonts w:ascii="仿宋" w:hAnsi="仿宋" w:eastAsia="仿宋" w:cs="仿宋"/>
          <w:spacing w:val="4"/>
          <w:sz w:val="31"/>
          <w:szCs w:val="31"/>
        </w:rPr>
        <w:t>认 “已阅读</w:t>
      </w:r>
      <w:r>
        <w:rPr>
          <w:rFonts w:ascii="仿宋" w:hAnsi="仿宋" w:eastAsia="仿宋" w:cs="仿宋"/>
          <w:spacing w:val="3"/>
          <w:sz w:val="31"/>
          <w:szCs w:val="31"/>
        </w:rPr>
        <w:t>并</w:t>
      </w:r>
      <w:r>
        <w:rPr>
          <w:rFonts w:ascii="仿宋" w:hAnsi="仿宋" w:eastAsia="仿宋" w:cs="仿宋"/>
          <w:spacing w:val="2"/>
          <w:sz w:val="31"/>
          <w:szCs w:val="31"/>
        </w:rPr>
        <w:t>了解考生须知”，开考时间到后系统会直接进</w:t>
      </w:r>
      <w:r>
        <w:rPr>
          <w:rFonts w:ascii="仿宋" w:hAnsi="仿宋" w:eastAsia="仿宋" w:cs="仿宋"/>
          <w:spacing w:val="11"/>
          <w:sz w:val="31"/>
          <w:szCs w:val="31"/>
        </w:rPr>
        <w:t>入</w:t>
      </w:r>
      <w:r>
        <w:rPr>
          <w:rFonts w:ascii="仿宋" w:hAnsi="仿宋" w:eastAsia="仿宋" w:cs="仿宋"/>
          <w:spacing w:val="6"/>
          <w:sz w:val="31"/>
          <w:szCs w:val="31"/>
        </w:rPr>
        <w:t>考试答题界面。</w:t>
      </w:r>
    </w:p>
    <w:p>
      <w:pPr>
        <w:spacing w:line="223" w:lineRule="exact"/>
      </w:pPr>
    </w:p>
    <w:tbl>
      <w:tblPr>
        <w:tblStyle w:val="19"/>
        <w:tblW w:w="8314" w:type="dxa"/>
        <w:tblInd w:w="28"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4"/>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4965" w:hRule="atLeast"/>
        </w:trPr>
        <w:tc>
          <w:tcPr>
            <w:tcW w:w="8314" w:type="dxa"/>
            <w:vAlign w:val="top"/>
          </w:tcPr>
          <w:p>
            <w:pPr>
              <w:spacing w:line="4965" w:lineRule="exact"/>
              <w:textAlignment w:val="center"/>
            </w:pPr>
            <w:r>
              <w:drawing>
                <wp:inline distT="0" distB="0" distL="0" distR="0">
                  <wp:extent cx="5266690" cy="3152775"/>
                  <wp:effectExtent l="0" t="0" r="10160" b="9525"/>
                  <wp:docPr id="23" name="IM 22"/>
                  <wp:cNvGraphicFramePr/>
                  <a:graphic xmlns:a="http://schemas.openxmlformats.org/drawingml/2006/main">
                    <a:graphicData uri="http://schemas.openxmlformats.org/drawingml/2006/picture">
                      <pic:pic xmlns:pic="http://schemas.openxmlformats.org/drawingml/2006/picture">
                        <pic:nvPicPr>
                          <pic:cNvPr id="23" name="IM 22"/>
                          <pic:cNvPicPr/>
                        </pic:nvPicPr>
                        <pic:blipFill>
                          <a:blip r:embed="rId39"/>
                          <a:stretch>
                            <a:fillRect/>
                          </a:stretch>
                        </pic:blipFill>
                        <pic:spPr>
                          <a:xfrm>
                            <a:off x="0" y="0"/>
                            <a:ext cx="5266690" cy="3152775"/>
                          </a:xfrm>
                          <a:prstGeom prst="rect">
                            <a:avLst/>
                          </a:prstGeom>
                        </pic:spPr>
                      </pic:pic>
                    </a:graphicData>
                  </a:graphic>
                </wp:inline>
              </w:drawing>
            </w:r>
          </w:p>
        </w:tc>
      </w:tr>
    </w:tbl>
    <w:p>
      <w:pPr>
        <w:spacing w:before="285" w:line="222" w:lineRule="auto"/>
        <w:ind w:left="525"/>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七步：正式进入考试。</w:t>
      </w:r>
    </w:p>
    <w:p>
      <w:pPr>
        <w:spacing w:before="279" w:line="407" w:lineRule="exact"/>
        <w:ind w:left="689"/>
        <w:outlineLvl w:val="0"/>
        <w:rPr>
          <w:rFonts w:ascii="仿宋" w:hAnsi="仿宋" w:eastAsia="仿宋" w:cs="仿宋"/>
          <w:sz w:val="31"/>
          <w:szCs w:val="31"/>
        </w:rPr>
      </w:pPr>
      <w:r>
        <w:rPr>
          <w:rFonts w:ascii="仿宋" w:hAnsi="仿宋" w:eastAsia="仿宋" w:cs="仿宋"/>
          <w:spacing w:val="9"/>
          <w:position w:val="2"/>
          <w:sz w:val="31"/>
          <w:szCs w:val="31"/>
          <w14:textOutline w14:w="5793" w14:cap="sq" w14:cmpd="sng">
            <w14:solidFill>
              <w14:srgbClr w14:val="000000"/>
            </w14:solidFill>
            <w14:prstDash w14:val="solid"/>
            <w14:bevel/>
          </w14:textOutline>
        </w:rPr>
        <w:t>1</w:t>
      </w:r>
      <w:r>
        <w:rPr>
          <w:rFonts w:hint="eastAsia" w:ascii="仿宋" w:hAnsi="仿宋" w:eastAsia="仿宋" w:cs="仿宋"/>
          <w:spacing w:val="9"/>
          <w:position w:val="2"/>
          <w:sz w:val="31"/>
          <w:szCs w:val="31"/>
          <w:lang w:val="en-US" w:eastAsia="zh-CN"/>
          <w14:textOutline w14:w="5793" w14:cap="sq" w14:cmpd="sng">
            <w14:solidFill>
              <w14:srgbClr w14:val="000000"/>
            </w14:solidFill>
            <w14:prstDash w14:val="solid"/>
            <w14:bevel/>
          </w14:textOutline>
        </w:rPr>
        <w:t>.</w:t>
      </w:r>
      <w:r>
        <w:rPr>
          <w:rFonts w:ascii="仿宋" w:hAnsi="仿宋" w:eastAsia="仿宋" w:cs="仿宋"/>
          <w:spacing w:val="5"/>
          <w:position w:val="2"/>
          <w:sz w:val="31"/>
          <w:szCs w:val="31"/>
          <w14:textOutline w14:w="5793" w14:cap="sq" w14:cmpd="sng">
            <w14:solidFill>
              <w14:srgbClr w14:val="000000"/>
            </w14:solidFill>
            <w14:prstDash w14:val="solid"/>
            <w14:bevel/>
          </w14:textOutline>
        </w:rPr>
        <w:t>考试答题界面。</w:t>
      </w:r>
    </w:p>
    <w:p>
      <w:pPr>
        <w:spacing w:line="234" w:lineRule="exact"/>
      </w:pPr>
    </w:p>
    <w:tbl>
      <w:tblPr>
        <w:tblStyle w:val="19"/>
        <w:tblW w:w="8314" w:type="dxa"/>
        <w:tblInd w:w="28" w:type="dxa"/>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Layout w:type="fixed"/>
        <w:tblCellMar>
          <w:top w:w="0" w:type="dxa"/>
          <w:left w:w="0" w:type="dxa"/>
          <w:bottom w:w="0" w:type="dxa"/>
          <w:right w:w="0" w:type="dxa"/>
        </w:tblCellMar>
      </w:tblPr>
      <w:tblGrid>
        <w:gridCol w:w="8314"/>
      </w:tblGrid>
      <w:tr>
        <w:tblPrEx>
          <w:tblBorders>
            <w:top w:val="single" w:color="EEECE1" w:sz="8" w:space="0"/>
            <w:left w:val="single" w:color="EEECE1" w:sz="8" w:space="0"/>
            <w:bottom w:val="single" w:color="EEECE1" w:sz="8" w:space="0"/>
            <w:right w:val="single" w:color="EEECE1" w:sz="8" w:space="0"/>
            <w:insideH w:val="none" w:color="auto" w:sz="0" w:space="0"/>
            <w:insideV w:val="none" w:color="auto" w:sz="0" w:space="0"/>
          </w:tblBorders>
          <w:tblCellMar>
            <w:top w:w="0" w:type="dxa"/>
            <w:left w:w="0" w:type="dxa"/>
            <w:bottom w:w="0" w:type="dxa"/>
            <w:right w:w="0" w:type="dxa"/>
          </w:tblCellMar>
        </w:tblPrEx>
        <w:trPr>
          <w:trHeight w:val="4881" w:hRule="atLeast"/>
        </w:trPr>
        <w:tc>
          <w:tcPr>
            <w:tcW w:w="8314" w:type="dxa"/>
            <w:vAlign w:val="top"/>
          </w:tcPr>
          <w:p>
            <w:pPr>
              <w:spacing w:line="4881" w:lineRule="exact"/>
              <w:textAlignment w:val="center"/>
            </w:pPr>
            <w:r>
              <w:drawing>
                <wp:inline distT="0" distB="0" distL="0" distR="0">
                  <wp:extent cx="5266690" cy="3099435"/>
                  <wp:effectExtent l="0" t="0" r="10160" b="5715"/>
                  <wp:docPr id="24" name="IM 23"/>
                  <wp:cNvGraphicFramePr/>
                  <a:graphic xmlns:a="http://schemas.openxmlformats.org/drawingml/2006/main">
                    <a:graphicData uri="http://schemas.openxmlformats.org/drawingml/2006/picture">
                      <pic:pic xmlns:pic="http://schemas.openxmlformats.org/drawingml/2006/picture">
                        <pic:nvPicPr>
                          <pic:cNvPr id="24" name="IM 23"/>
                          <pic:cNvPicPr/>
                        </pic:nvPicPr>
                        <pic:blipFill>
                          <a:blip r:embed="rId40"/>
                          <a:stretch>
                            <a:fillRect/>
                          </a:stretch>
                        </pic:blipFill>
                        <pic:spPr>
                          <a:xfrm>
                            <a:off x="0" y="0"/>
                            <a:ext cx="5266690" cy="3099435"/>
                          </a:xfrm>
                          <a:prstGeom prst="rect">
                            <a:avLst/>
                          </a:prstGeom>
                        </pic:spPr>
                      </pic:pic>
                    </a:graphicData>
                  </a:graphic>
                </wp:inline>
              </w:drawing>
            </w:r>
          </w:p>
        </w:tc>
      </w:tr>
    </w:tbl>
    <w:p>
      <w:pPr>
        <w:sectPr>
          <w:footerReference r:id="rId14" w:type="default"/>
          <w:pgSz w:w="11906" w:h="16839"/>
          <w:pgMar w:top="1431" w:right="1767" w:bottom="1379" w:left="1785" w:header="0" w:footer="1207" w:gutter="0"/>
          <w:cols w:space="720" w:num="1"/>
        </w:sectPr>
      </w:pPr>
    </w:p>
    <w:p>
      <w:pPr>
        <w:spacing w:before="185" w:line="333" w:lineRule="auto"/>
        <w:ind w:right="36" w:firstLine="684" w:firstLineChars="200"/>
        <w:rPr>
          <w:rFonts w:ascii="仿宋" w:hAnsi="仿宋" w:eastAsia="仿宋" w:cs="仿宋"/>
          <w:sz w:val="31"/>
          <w:szCs w:val="31"/>
        </w:rPr>
      </w:pPr>
      <w:r>
        <w:rPr>
          <w:rFonts w:ascii="仿宋" w:hAnsi="仿宋" w:eastAsia="仿宋" w:cs="仿宋"/>
          <w:spacing w:val="16"/>
          <w:sz w:val="31"/>
          <w:szCs w:val="31"/>
        </w:rPr>
        <w:t>题</w:t>
      </w:r>
      <w:r>
        <w:rPr>
          <w:rFonts w:ascii="仿宋" w:hAnsi="仿宋" w:eastAsia="仿宋" w:cs="仿宋"/>
          <w:spacing w:val="9"/>
          <w:sz w:val="31"/>
          <w:szCs w:val="31"/>
        </w:rPr>
        <w:t>目</w:t>
      </w:r>
      <w:r>
        <w:rPr>
          <w:rFonts w:ascii="仿宋" w:hAnsi="仿宋" w:eastAsia="仿宋" w:cs="仿宋"/>
          <w:spacing w:val="8"/>
          <w:sz w:val="31"/>
          <w:szCs w:val="31"/>
        </w:rPr>
        <w:t>导航：可显示答题情况，点击题目序号后可直接跳</w:t>
      </w:r>
      <w:r>
        <w:rPr>
          <w:rFonts w:ascii="仿宋" w:hAnsi="仿宋" w:eastAsia="仿宋" w:cs="仿宋"/>
          <w:sz w:val="31"/>
          <w:szCs w:val="31"/>
        </w:rPr>
        <w:t xml:space="preserve"> </w:t>
      </w:r>
      <w:r>
        <w:rPr>
          <w:rFonts w:ascii="仿宋" w:hAnsi="仿宋" w:eastAsia="仿宋" w:cs="仿宋"/>
          <w:spacing w:val="7"/>
          <w:sz w:val="31"/>
          <w:szCs w:val="31"/>
        </w:rPr>
        <w:t>转</w:t>
      </w:r>
      <w:r>
        <w:rPr>
          <w:rFonts w:ascii="仿宋" w:hAnsi="仿宋" w:eastAsia="仿宋" w:cs="仿宋"/>
          <w:spacing w:val="6"/>
          <w:sz w:val="31"/>
          <w:szCs w:val="31"/>
        </w:rPr>
        <w:t>至该题目作答页面。</w:t>
      </w:r>
    </w:p>
    <w:p>
      <w:pPr>
        <w:spacing w:before="1" w:line="221" w:lineRule="auto"/>
        <w:ind w:left="674"/>
        <w:rPr>
          <w:rFonts w:ascii="仿宋" w:hAnsi="仿宋" w:eastAsia="仿宋" w:cs="仿宋"/>
          <w:sz w:val="31"/>
          <w:szCs w:val="31"/>
        </w:rPr>
      </w:pPr>
      <w:r>
        <w:rPr>
          <w:rFonts w:ascii="仿宋" w:hAnsi="仿宋" w:eastAsia="仿宋" w:cs="仿宋"/>
          <w:spacing w:val="16"/>
          <w:sz w:val="31"/>
          <w:szCs w:val="31"/>
        </w:rPr>
        <w:t>视频</w:t>
      </w:r>
      <w:r>
        <w:rPr>
          <w:rFonts w:ascii="仿宋" w:hAnsi="仿宋" w:eastAsia="仿宋" w:cs="仿宋"/>
          <w:spacing w:val="9"/>
          <w:sz w:val="31"/>
          <w:szCs w:val="31"/>
        </w:rPr>
        <w:t>录</w:t>
      </w:r>
      <w:r>
        <w:rPr>
          <w:rFonts w:ascii="仿宋" w:hAnsi="仿宋" w:eastAsia="仿宋" w:cs="仿宋"/>
          <w:spacing w:val="8"/>
          <w:sz w:val="31"/>
          <w:szCs w:val="31"/>
        </w:rPr>
        <w:t>制显示：可显示摄像头采集的实时考试画面。</w:t>
      </w:r>
    </w:p>
    <w:p>
      <w:pPr>
        <w:spacing w:before="189" w:line="333" w:lineRule="auto"/>
        <w:ind w:left="26" w:right="36" w:firstLine="640"/>
        <w:rPr>
          <w:rFonts w:ascii="仿宋" w:hAnsi="仿宋" w:eastAsia="仿宋" w:cs="仿宋"/>
          <w:sz w:val="31"/>
          <w:szCs w:val="31"/>
        </w:rPr>
      </w:pPr>
      <w:r>
        <w:rPr>
          <w:rFonts w:ascii="仿宋" w:hAnsi="仿宋" w:eastAsia="仿宋" w:cs="仿宋"/>
          <w:spacing w:val="16"/>
          <w:sz w:val="31"/>
          <w:szCs w:val="31"/>
        </w:rPr>
        <w:t>标记</w:t>
      </w:r>
      <w:r>
        <w:rPr>
          <w:rFonts w:ascii="仿宋" w:hAnsi="仿宋" w:eastAsia="仿宋" w:cs="仿宋"/>
          <w:spacing w:val="8"/>
          <w:sz w:val="31"/>
          <w:szCs w:val="31"/>
        </w:rPr>
        <w:t>按钮：对当前题目可进行标记，以便检查或重新作</w:t>
      </w:r>
      <w:r>
        <w:rPr>
          <w:rFonts w:ascii="仿宋" w:hAnsi="仿宋" w:eastAsia="仿宋" w:cs="仿宋"/>
          <w:sz w:val="31"/>
          <w:szCs w:val="31"/>
        </w:rPr>
        <w:t xml:space="preserve"> </w:t>
      </w:r>
      <w:r>
        <w:rPr>
          <w:rFonts w:ascii="仿宋" w:hAnsi="仿宋" w:eastAsia="仿宋" w:cs="仿宋"/>
          <w:spacing w:val="-1"/>
          <w:sz w:val="31"/>
          <w:szCs w:val="31"/>
        </w:rPr>
        <w:t>答</w:t>
      </w:r>
      <w:r>
        <w:rPr>
          <w:rFonts w:ascii="仿宋" w:hAnsi="仿宋" w:eastAsia="仿宋" w:cs="仿宋"/>
          <w:sz w:val="31"/>
          <w:szCs w:val="31"/>
        </w:rPr>
        <w:t>。</w:t>
      </w:r>
    </w:p>
    <w:p>
      <w:pPr>
        <w:spacing w:before="2" w:line="333" w:lineRule="auto"/>
        <w:ind w:left="49" w:right="36" w:firstLine="628"/>
        <w:rPr>
          <w:rFonts w:ascii="仿宋" w:hAnsi="仿宋" w:eastAsia="仿宋" w:cs="仿宋"/>
          <w:sz w:val="31"/>
          <w:szCs w:val="31"/>
        </w:rPr>
      </w:pPr>
      <w:r>
        <w:rPr>
          <w:rFonts w:ascii="仿宋" w:hAnsi="仿宋" w:eastAsia="仿宋" w:cs="仿宋"/>
          <w:spacing w:val="14"/>
          <w:sz w:val="31"/>
          <w:szCs w:val="31"/>
        </w:rPr>
        <w:t>计</w:t>
      </w:r>
      <w:r>
        <w:rPr>
          <w:rFonts w:ascii="仿宋" w:hAnsi="仿宋" w:eastAsia="仿宋" w:cs="仿宋"/>
          <w:spacing w:val="8"/>
          <w:sz w:val="31"/>
          <w:szCs w:val="31"/>
        </w:rPr>
        <w:t>算器及文字大小按钮：点击后可打开计算器及调整文</w:t>
      </w:r>
      <w:r>
        <w:rPr>
          <w:rFonts w:ascii="仿宋" w:hAnsi="仿宋" w:eastAsia="仿宋" w:cs="仿宋"/>
          <w:sz w:val="31"/>
          <w:szCs w:val="31"/>
        </w:rPr>
        <w:t xml:space="preserve"> </w:t>
      </w:r>
      <w:r>
        <w:rPr>
          <w:rFonts w:ascii="仿宋" w:hAnsi="仿宋" w:eastAsia="仿宋" w:cs="仿宋"/>
          <w:spacing w:val="4"/>
          <w:sz w:val="31"/>
          <w:szCs w:val="31"/>
        </w:rPr>
        <w:t>字</w:t>
      </w:r>
      <w:r>
        <w:rPr>
          <w:rFonts w:ascii="仿宋" w:hAnsi="仿宋" w:eastAsia="仿宋" w:cs="仿宋"/>
          <w:spacing w:val="3"/>
          <w:sz w:val="31"/>
          <w:szCs w:val="31"/>
        </w:rPr>
        <w:t>显</w:t>
      </w:r>
      <w:r>
        <w:rPr>
          <w:rFonts w:ascii="仿宋" w:hAnsi="仿宋" w:eastAsia="仿宋" w:cs="仿宋"/>
          <w:spacing w:val="2"/>
          <w:sz w:val="31"/>
          <w:szCs w:val="31"/>
        </w:rPr>
        <w:t>示大小。</w:t>
      </w:r>
    </w:p>
    <w:p>
      <w:pPr>
        <w:spacing w:line="222" w:lineRule="auto"/>
        <w:ind w:left="685"/>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第</w:t>
      </w:r>
      <w:r>
        <w:rPr>
          <w:rFonts w:ascii="仿宋" w:hAnsi="仿宋" w:eastAsia="仿宋" w:cs="仿宋"/>
          <w:spacing w:val="8"/>
          <w:sz w:val="31"/>
          <w:szCs w:val="31"/>
          <w14:textOutline w14:w="5793" w14:cap="sq" w14:cmpd="sng">
            <w14:solidFill>
              <w14:srgbClr w14:val="000000"/>
            </w14:solidFill>
            <w14:prstDash w14:val="solid"/>
            <w14:bevel/>
          </w14:textOutline>
        </w:rPr>
        <w:t>八步：交卷结束考试</w:t>
      </w:r>
    </w:p>
    <w:p>
      <w:pPr>
        <w:spacing w:before="188" w:line="333" w:lineRule="auto"/>
        <w:ind w:left="25" w:right="32" w:firstLine="654"/>
        <w:rPr>
          <w:rFonts w:ascii="仿宋" w:hAnsi="仿宋" w:eastAsia="仿宋" w:cs="仿宋"/>
          <w:sz w:val="31"/>
          <w:szCs w:val="31"/>
        </w:rPr>
      </w:pPr>
      <w:r>
        <w:rPr>
          <w:rFonts w:ascii="仿宋" w:hAnsi="仿宋" w:eastAsia="仿宋" w:cs="仿宋"/>
          <w:spacing w:val="2"/>
          <w:sz w:val="31"/>
          <w:szCs w:val="31"/>
        </w:rPr>
        <w:t>开考 30 分钟后可以交卷</w:t>
      </w:r>
      <w:r>
        <w:rPr>
          <w:rFonts w:ascii="仿宋" w:hAnsi="仿宋" w:eastAsia="仿宋" w:cs="仿宋"/>
          <w:spacing w:val="1"/>
          <w:sz w:val="31"/>
          <w:szCs w:val="31"/>
        </w:rPr>
        <w:t>。 完成答题后，可点击交卷按</w:t>
      </w:r>
      <w:r>
        <w:rPr>
          <w:rFonts w:ascii="仿宋" w:hAnsi="仿宋" w:eastAsia="仿宋" w:cs="仿宋"/>
          <w:sz w:val="31"/>
          <w:szCs w:val="31"/>
        </w:rPr>
        <w:t xml:space="preserve"> </w:t>
      </w:r>
      <w:r>
        <w:rPr>
          <w:rFonts w:ascii="仿宋" w:hAnsi="仿宋" w:eastAsia="仿宋" w:cs="仿宋"/>
          <w:spacing w:val="10"/>
          <w:sz w:val="31"/>
          <w:szCs w:val="31"/>
        </w:rPr>
        <w:t>钮</w:t>
      </w:r>
      <w:r>
        <w:rPr>
          <w:rFonts w:ascii="仿宋" w:hAnsi="仿宋" w:eastAsia="仿宋" w:cs="仿宋"/>
          <w:spacing w:val="9"/>
          <w:sz w:val="31"/>
          <w:szCs w:val="31"/>
        </w:rPr>
        <w:t>结束考试，</w:t>
      </w:r>
      <w:r>
        <w:rPr>
          <w:rFonts w:ascii="仿宋" w:hAnsi="仿宋" w:eastAsia="仿宋" w:cs="仿宋"/>
          <w:spacing w:val="9"/>
          <w:sz w:val="31"/>
          <w:szCs w:val="31"/>
          <w14:textOutline w14:w="5793" w14:cap="sq" w14:cmpd="sng">
            <w14:solidFill>
              <w14:srgbClr w14:val="000000"/>
            </w14:solidFill>
            <w14:prstDash w14:val="solid"/>
            <w14:bevel/>
          </w14:textOutline>
        </w:rPr>
        <w:t>交卷后无法退回答题</w:t>
      </w:r>
      <w:r>
        <w:rPr>
          <w:rFonts w:ascii="仿宋" w:hAnsi="仿宋" w:eastAsia="仿宋" w:cs="仿宋"/>
          <w:spacing w:val="9"/>
          <w:sz w:val="31"/>
          <w:szCs w:val="31"/>
        </w:rPr>
        <w:t>。如未点击交卷按钮，待</w:t>
      </w:r>
      <w:r>
        <w:rPr>
          <w:rFonts w:ascii="仿宋" w:hAnsi="仿宋" w:eastAsia="仿宋" w:cs="仿宋"/>
          <w:sz w:val="31"/>
          <w:szCs w:val="31"/>
        </w:rPr>
        <w:t xml:space="preserve"> </w:t>
      </w:r>
      <w:r>
        <w:rPr>
          <w:rFonts w:ascii="仿宋" w:hAnsi="仿宋" w:eastAsia="仿宋" w:cs="仿宋"/>
          <w:spacing w:val="9"/>
          <w:sz w:val="31"/>
          <w:szCs w:val="31"/>
        </w:rPr>
        <w:t>考试页面倒计时耗尽，系统将自动收卷</w:t>
      </w:r>
      <w:r>
        <w:rPr>
          <w:rFonts w:ascii="仿宋" w:hAnsi="仿宋" w:eastAsia="仿宋" w:cs="仿宋"/>
          <w:spacing w:val="6"/>
          <w:sz w:val="31"/>
          <w:szCs w:val="31"/>
        </w:rPr>
        <w:t>。</w:t>
      </w:r>
    </w:p>
    <w:p>
      <w:pPr>
        <w:spacing w:before="3" w:line="333" w:lineRule="auto"/>
        <w:ind w:left="49" w:right="36" w:firstLine="638"/>
        <w:rPr>
          <w:rFonts w:ascii="仿宋" w:hAnsi="仿宋" w:eastAsia="仿宋" w:cs="仿宋"/>
          <w:sz w:val="31"/>
          <w:szCs w:val="31"/>
        </w:rPr>
      </w:pPr>
      <w:r>
        <w:rPr>
          <w:rFonts w:ascii="仿宋" w:hAnsi="仿宋" w:eastAsia="仿宋" w:cs="仿宋"/>
          <w:spacing w:val="8"/>
          <w:sz w:val="31"/>
          <w:szCs w:val="31"/>
        </w:rPr>
        <w:t>完成答题后，可点击页面右上角交卷按钮结束考试。</w:t>
      </w:r>
      <w:r>
        <w:rPr>
          <w:rFonts w:ascii="仿宋" w:hAnsi="仿宋" w:eastAsia="仿宋" w:cs="仿宋"/>
          <w:spacing w:val="4"/>
          <w:sz w:val="31"/>
          <w:szCs w:val="31"/>
        </w:rPr>
        <w:t>显</w:t>
      </w:r>
      <w:r>
        <w:rPr>
          <w:rFonts w:ascii="仿宋" w:hAnsi="仿宋" w:eastAsia="仿宋" w:cs="仿宋"/>
          <w:sz w:val="31"/>
          <w:szCs w:val="31"/>
        </w:rPr>
        <w:t xml:space="preserve"> </w:t>
      </w:r>
      <w:r>
        <w:rPr>
          <w:rFonts w:ascii="仿宋" w:hAnsi="仿宋" w:eastAsia="仿宋" w:cs="仿宋"/>
          <w:spacing w:val="2"/>
          <w:sz w:val="31"/>
          <w:szCs w:val="31"/>
        </w:rPr>
        <w:t>示 “交卷成功”表示考试顺利结束，未显示此页面请及</w:t>
      </w:r>
      <w:r>
        <w:rPr>
          <w:rFonts w:ascii="仿宋" w:hAnsi="仿宋" w:eastAsia="仿宋" w:cs="仿宋"/>
          <w:spacing w:val="1"/>
          <w:sz w:val="31"/>
          <w:szCs w:val="31"/>
        </w:rPr>
        <w:t>时</w:t>
      </w:r>
      <w:r>
        <w:rPr>
          <w:rFonts w:ascii="仿宋" w:hAnsi="仿宋" w:eastAsia="仿宋" w:cs="仿宋"/>
          <w:sz w:val="31"/>
          <w:szCs w:val="31"/>
        </w:rPr>
        <w:t>联</w:t>
      </w:r>
    </w:p>
    <w:p>
      <w:pPr>
        <w:spacing w:before="1" w:line="222" w:lineRule="auto"/>
        <w:ind w:left="43"/>
        <w:rPr>
          <w:rFonts w:ascii="仿宋" w:hAnsi="仿宋" w:eastAsia="仿宋" w:cs="仿宋"/>
          <w:sz w:val="31"/>
          <w:szCs w:val="31"/>
        </w:rPr>
      </w:pPr>
      <w:r>
        <w:drawing>
          <wp:anchor distT="0" distB="0" distL="0" distR="0" simplePos="0" relativeHeight="251659264" behindDoc="0" locked="0" layoutInCell="1" allowOverlap="1">
            <wp:simplePos x="0" y="0"/>
            <wp:positionH relativeFrom="column">
              <wp:posOffset>274955</wp:posOffset>
            </wp:positionH>
            <wp:positionV relativeFrom="paragraph">
              <wp:posOffset>477520</wp:posOffset>
            </wp:positionV>
            <wp:extent cx="4643120" cy="2717165"/>
            <wp:effectExtent l="0" t="0" r="5080" b="6985"/>
            <wp:wrapSquare wrapText="bothSides"/>
            <wp:docPr id="25" name="IM 24"/>
            <wp:cNvGraphicFramePr/>
            <a:graphic xmlns:a="http://schemas.openxmlformats.org/drawingml/2006/main">
              <a:graphicData uri="http://schemas.openxmlformats.org/drawingml/2006/picture">
                <pic:pic xmlns:pic="http://schemas.openxmlformats.org/drawingml/2006/picture">
                  <pic:nvPicPr>
                    <pic:cNvPr id="25" name="IM 24"/>
                    <pic:cNvPicPr/>
                  </pic:nvPicPr>
                  <pic:blipFill>
                    <a:blip r:embed="rId41"/>
                    <a:stretch>
                      <a:fillRect/>
                    </a:stretch>
                  </pic:blipFill>
                  <pic:spPr>
                    <a:xfrm>
                      <a:off x="0" y="0"/>
                      <a:ext cx="4643120" cy="2717165"/>
                    </a:xfrm>
                    <a:prstGeom prst="rect">
                      <a:avLst/>
                    </a:prstGeom>
                  </pic:spPr>
                </pic:pic>
              </a:graphicData>
            </a:graphic>
          </wp:anchor>
        </w:drawing>
      </w:r>
      <w:r>
        <w:rPr>
          <w:rFonts w:ascii="仿宋" w:hAnsi="仿宋" w:eastAsia="仿宋" w:cs="仿宋"/>
          <w:spacing w:val="5"/>
          <w:sz w:val="31"/>
          <w:szCs w:val="31"/>
        </w:rPr>
        <w:t>系</w:t>
      </w:r>
      <w:r>
        <w:rPr>
          <w:rFonts w:ascii="仿宋" w:hAnsi="仿宋" w:eastAsia="仿宋" w:cs="仿宋"/>
          <w:spacing w:val="3"/>
          <w:sz w:val="31"/>
          <w:szCs w:val="31"/>
        </w:rPr>
        <w:t>技术支持。</w:t>
      </w:r>
    </w:p>
    <w:p>
      <w:pPr>
        <w:spacing w:line="106" w:lineRule="exact"/>
      </w:pPr>
    </w:p>
    <w:p>
      <w:pPr>
        <w:rPr>
          <w:rFonts w:ascii="Arial"/>
          <w:sz w:val="21"/>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远程在线考试规则</w:t>
      </w:r>
    </w:p>
    <w:p>
      <w:pPr>
        <w:spacing w:line="360" w:lineRule="auto"/>
        <w:ind w:firstLine="636" w:firstLineChars="200"/>
        <w:rPr>
          <w:rFonts w:ascii="仿宋" w:hAnsi="仿宋" w:eastAsia="仿宋" w:cs="仿宋"/>
          <w:spacing w:val="-1"/>
          <w:sz w:val="32"/>
          <w:szCs w:val="32"/>
          <w14:textOutline w14:w="6527" w14:cap="flat" w14:cmpd="sng" w14:algn="ctr">
            <w14:solidFill>
              <w14:srgbClr w14:val="000000"/>
            </w14:solidFill>
            <w14:prstDash w14:val="solid"/>
            <w14:miter w14:val="0"/>
          </w14:textOutline>
        </w:rPr>
      </w:pPr>
    </w:p>
    <w:p>
      <w:pPr>
        <w:tabs>
          <w:tab w:val="left" w:pos="1134"/>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1.考生须自觉遵守考试相关法律法规和要求，严格按照此考试规则要求，做好考试准备工作，诚信应考。</w:t>
      </w:r>
    </w:p>
    <w:p>
      <w:pPr>
        <w:tabs>
          <w:tab w:val="left" w:pos="1134"/>
        </w:tabs>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正式考试考生迟到</w:t>
      </w:r>
      <w:r>
        <w:rPr>
          <w:rFonts w:ascii="仿宋" w:hAnsi="仿宋" w:eastAsia="仿宋" w:cs="仿宋"/>
          <w:sz w:val="32"/>
          <w:szCs w:val="32"/>
        </w:rPr>
        <w:t>15</w:t>
      </w:r>
      <w:r>
        <w:rPr>
          <w:rFonts w:hint="eastAsia" w:ascii="仿宋" w:hAnsi="仿宋" w:eastAsia="仿宋" w:cs="仿宋"/>
          <w:sz w:val="32"/>
          <w:szCs w:val="32"/>
        </w:rPr>
        <w:t>分钟不得进入考试系统，视为主动放弃考试资格。正式考试提前</w:t>
      </w:r>
      <w:r>
        <w:rPr>
          <w:rFonts w:ascii="仿宋" w:hAnsi="仿宋" w:eastAsia="仿宋" w:cs="仿宋"/>
          <w:sz w:val="32"/>
          <w:szCs w:val="32"/>
        </w:rPr>
        <w:t>30</w:t>
      </w:r>
      <w:r>
        <w:rPr>
          <w:rFonts w:hint="eastAsia" w:ascii="仿宋" w:hAnsi="仿宋" w:eastAsia="仿宋" w:cs="仿宋"/>
          <w:sz w:val="32"/>
          <w:szCs w:val="32"/>
        </w:rPr>
        <w:t>分钟登录在线考试平台候考，正式考试开考后</w:t>
      </w:r>
      <w:r>
        <w:rPr>
          <w:rFonts w:ascii="仿宋" w:hAnsi="仿宋" w:eastAsia="仿宋" w:cs="仿宋"/>
          <w:sz w:val="32"/>
          <w:szCs w:val="32"/>
        </w:rPr>
        <w:t>30</w:t>
      </w:r>
      <w:r>
        <w:rPr>
          <w:rFonts w:hint="eastAsia" w:ascii="仿宋" w:hAnsi="仿宋" w:eastAsia="仿宋" w:cs="仿宋"/>
          <w:sz w:val="32"/>
          <w:szCs w:val="32"/>
        </w:rPr>
        <w:t>分钟可以交卷。</w:t>
      </w:r>
    </w:p>
    <w:p>
      <w:pPr>
        <w:tabs>
          <w:tab w:val="left" w:pos="1134"/>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3.请使用模拟测试时测试好的台式电脑或</w:t>
      </w:r>
      <w:r>
        <w:rPr>
          <w:rFonts w:ascii="仿宋" w:hAnsi="仿宋" w:eastAsia="仿宋" w:cs="仿宋"/>
          <w:sz w:val="32"/>
          <w:szCs w:val="32"/>
        </w:rPr>
        <w:t>笔记</w:t>
      </w:r>
      <w:r>
        <w:rPr>
          <w:rFonts w:hint="eastAsia" w:ascii="仿宋" w:hAnsi="仿宋" w:eastAsia="仿宋" w:cs="仿宋"/>
          <w:sz w:val="32"/>
          <w:szCs w:val="32"/>
        </w:rPr>
        <w:t>本电脑。</w:t>
      </w:r>
    </w:p>
    <w:p>
      <w:pPr>
        <w:tabs>
          <w:tab w:val="left" w:pos="1134"/>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4.考试不得由他人替考，也不得接受他人或机构以任何方式助考。</w:t>
      </w:r>
    </w:p>
    <w:p>
      <w:pPr>
        <w:tabs>
          <w:tab w:val="left" w:pos="1134"/>
        </w:tabs>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考试过程中考生均在视频监控范围内，视频录制不得人为中断。除考生本人外，任何人员不得在考场内出现，否则视为作弊。智能行为分析识别与抓拍，包括但不限于考生离开监控范围、范围内出现多人、中途换人等异常情况，均将作为处理违规或作弊的证据。</w:t>
      </w:r>
    </w:p>
    <w:p>
      <w:pPr>
        <w:tabs>
          <w:tab w:val="left" w:pos="1134"/>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6.请务必选择独立、密闭且光线明亮的房间作为考试场地； 考试过程中考生须素颜出镜，五官清晰，露出额头和耳朵。全程不得戴佩耳机耳麦、墨镜、帽子、头饰、口罩、电子手表、智能手环等，不得接打电话，否则按违规处理。</w:t>
      </w:r>
    </w:p>
    <w:p>
      <w:pPr>
        <w:tabs>
          <w:tab w:val="left" w:pos="1134"/>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7.考试过程中不间断进行人脸识别，若人脸识别检测为非考生本人则按作弊处理。</w:t>
      </w:r>
    </w:p>
    <w:p>
      <w:pPr>
        <w:tabs>
          <w:tab w:val="left" w:pos="1134"/>
        </w:tabs>
        <w:spacing w:line="360" w:lineRule="auto"/>
        <w:ind w:firstLine="640" w:firstLineChars="200"/>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考试现场的考生视野范围内不得出现与考试相关的任何参考资料，包括但不限于书刊、报纸、海报、电子设备等。考试期间不得以任何方式查阅资料。</w:t>
      </w:r>
    </w:p>
    <w:p>
      <w:pPr>
        <w:tabs>
          <w:tab w:val="left" w:pos="1134"/>
          <w:tab w:val="left" w:pos="1418"/>
        </w:tabs>
        <w:spacing w:line="360" w:lineRule="auto"/>
        <w:ind w:firstLine="640" w:firstLineChars="200"/>
        <w:rPr>
          <w:rFonts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考试过程中页面会显示考生信息水印，考试相关内容属于保密内容。禁止考生在考试过程中</w:t>
      </w:r>
      <w:r>
        <w:rPr>
          <w:rFonts w:ascii="仿宋" w:hAnsi="仿宋" w:eastAsia="仿宋" w:cs="仿宋"/>
          <w:sz w:val="32"/>
          <w:szCs w:val="32"/>
        </w:rPr>
        <w:t>以</w:t>
      </w:r>
      <w:r>
        <w:rPr>
          <w:rFonts w:hint="eastAsia" w:ascii="仿宋" w:hAnsi="仿宋" w:eastAsia="仿宋" w:cs="仿宋"/>
          <w:sz w:val="32"/>
          <w:szCs w:val="32"/>
        </w:rPr>
        <w:t>录音、录像、录屏或拍摄等任何形式留存考试信息，考后不得向他人透漏考试内容，相关信息不得传播和公布，否则按作弊处理并追究其法律责任。</w:t>
      </w:r>
    </w:p>
    <w:p>
      <w:pPr>
        <w:tabs>
          <w:tab w:val="left" w:pos="1134"/>
          <w:tab w:val="left" w:pos="1418"/>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10.考试过程中不得无故退出考试系统或监考系统，或无故将电脑切换至其他界面。</w:t>
      </w:r>
    </w:p>
    <w:p>
      <w:pPr>
        <w:tabs>
          <w:tab w:val="left" w:pos="1134"/>
          <w:tab w:val="left" w:pos="1418"/>
        </w:tabs>
        <w:spacing w:line="360" w:lineRule="auto"/>
        <w:ind w:firstLine="640" w:firstLineChars="200"/>
        <w:rPr>
          <w:rFonts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考试全过程及全部视频资料会录像保存以备复查。</w:t>
      </w:r>
    </w:p>
    <w:p>
      <w:pPr>
        <w:tabs>
          <w:tab w:val="left" w:pos="1134"/>
          <w:tab w:val="left" w:pos="1418"/>
        </w:tabs>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12.</w:t>
      </w:r>
      <w:r>
        <w:rPr>
          <w:rFonts w:hint="eastAsia" w:ascii="仿宋" w:hAnsi="仿宋" w:eastAsia="仿宋" w:cs="仿宋"/>
          <w:sz w:val="32"/>
          <w:szCs w:val="32"/>
        </w:rPr>
        <w:t>考试过程中遇到平台或系统问题可点击答题界面右侧的远程技术支持求助。不得向远程技术支持及监考老师询问与试题相关的非技术操作问题。</w:t>
      </w: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3"/>
        <w:rPr>
          <w:rFonts w:hint="eastAsia" w:ascii="仿宋" w:hAnsi="仿宋" w:eastAsia="仿宋" w:cs="仿宋"/>
          <w:sz w:val="32"/>
          <w:szCs w:val="32"/>
        </w:rPr>
      </w:pP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考生须知</w:t>
      </w:r>
    </w:p>
    <w:p>
      <w:pPr>
        <w:pStyle w:val="2"/>
        <w:rPr>
          <w:rFonts w:hint="eastAsia"/>
        </w:rPr>
      </w:pPr>
    </w:p>
    <w:p>
      <w:pPr>
        <w:shd w:val="clear" w:color="auto" w:fill="FFFFFF"/>
        <w:spacing w:line="600" w:lineRule="exact"/>
        <w:ind w:left="30"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1.考试设备需使用带摄像头的台式电脑或</w:t>
      </w:r>
      <w:r>
        <w:rPr>
          <w:rFonts w:ascii="仿宋" w:hAnsi="仿宋" w:eastAsia="仿宋"/>
          <w:sz w:val="32"/>
          <w:szCs w:val="32"/>
          <w:shd w:val="clear" w:color="auto" w:fill="FFFFFF"/>
        </w:rPr>
        <w:t>笔记本电脑</w:t>
      </w:r>
      <w:r>
        <w:rPr>
          <w:rFonts w:hint="eastAsia" w:ascii="仿宋" w:hAnsi="仿宋" w:eastAsia="仿宋"/>
          <w:sz w:val="32"/>
          <w:szCs w:val="32"/>
          <w:shd w:val="clear" w:color="auto" w:fill="FFFFFF"/>
        </w:rPr>
        <w:t>（禁止使用虚拟机）</w:t>
      </w:r>
      <w:r>
        <w:rPr>
          <w:rFonts w:ascii="仿宋" w:hAnsi="仿宋" w:eastAsia="仿宋"/>
          <w:sz w:val="32"/>
          <w:szCs w:val="32"/>
          <w:shd w:val="clear" w:color="auto" w:fill="FFFFFF"/>
        </w:rPr>
        <w:t>登录，</w:t>
      </w:r>
      <w:r>
        <w:rPr>
          <w:rFonts w:hint="eastAsia" w:ascii="仿宋" w:hAnsi="仿宋" w:eastAsia="仿宋"/>
          <w:sz w:val="32"/>
          <w:szCs w:val="32"/>
          <w:shd w:val="clear" w:color="auto" w:fill="FFFFFF"/>
        </w:rPr>
        <w:t>必须使用2</w:t>
      </w:r>
      <w:r>
        <w:rPr>
          <w:rFonts w:ascii="仿宋" w:hAnsi="仿宋" w:eastAsia="仿宋"/>
          <w:sz w:val="32"/>
          <w:szCs w:val="32"/>
          <w:shd w:val="clear" w:color="auto" w:fill="FFFFFF"/>
        </w:rPr>
        <w:t>022</w:t>
      </w:r>
      <w:r>
        <w:rPr>
          <w:rFonts w:hint="eastAsia" w:ascii="仿宋" w:hAnsi="仿宋" w:eastAsia="仿宋"/>
          <w:sz w:val="32"/>
          <w:szCs w:val="32"/>
          <w:shd w:val="clear" w:color="auto" w:fill="FFFFFF"/>
        </w:rPr>
        <w:t>年版本的谷歌浏览器进行考试，并将屏幕保护的锁屏时间设置为1</w:t>
      </w:r>
      <w:r>
        <w:rPr>
          <w:rFonts w:ascii="仿宋" w:hAnsi="仿宋" w:eastAsia="仿宋"/>
          <w:sz w:val="32"/>
          <w:szCs w:val="32"/>
          <w:shd w:val="clear" w:color="auto" w:fill="FFFFFF"/>
        </w:rPr>
        <w:t>0</w:t>
      </w:r>
      <w:r>
        <w:rPr>
          <w:rFonts w:hint="eastAsia" w:ascii="仿宋" w:hAnsi="仿宋" w:eastAsia="仿宋"/>
          <w:sz w:val="32"/>
          <w:szCs w:val="32"/>
          <w:shd w:val="clear" w:color="auto" w:fill="FFFFFF"/>
        </w:rPr>
        <w:t>分钟以上。</w:t>
      </w:r>
    </w:p>
    <w:p>
      <w:pPr>
        <w:shd w:val="clear" w:color="auto" w:fill="FFFFFF"/>
        <w:spacing w:line="600" w:lineRule="exact"/>
        <w:ind w:left="30"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2</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考中需实时联网，因自身设备或网络故障造成无法完成考试的，后果由考生自行承担。由于设备故障不能继续考试的考生，若无作弊行为，将不会产生作弊记录。</w:t>
      </w:r>
    </w:p>
    <w:p>
      <w:pPr>
        <w:shd w:val="clear" w:color="auto" w:fill="FFFFFF"/>
        <w:spacing w:line="600" w:lineRule="exact"/>
        <w:ind w:left="30" w:firstLine="640" w:firstLineChars="200"/>
        <w:rPr>
          <w:rFonts w:ascii="仿宋" w:hAnsi="仿宋" w:eastAsia="仿宋"/>
          <w:sz w:val="32"/>
          <w:szCs w:val="32"/>
          <w:shd w:val="clear" w:color="auto" w:fill="FFFFFF"/>
        </w:rPr>
      </w:pPr>
      <w:r>
        <w:rPr>
          <w:rFonts w:ascii="仿宋" w:hAnsi="仿宋" w:eastAsia="仿宋"/>
          <w:sz w:val="32"/>
          <w:szCs w:val="32"/>
          <w:shd w:val="clear" w:color="auto" w:fill="FFFFFF"/>
        </w:rPr>
        <w:t>3.</w:t>
      </w:r>
      <w:r>
        <w:rPr>
          <w:rFonts w:hint="eastAsia" w:ascii="仿宋" w:hAnsi="仿宋" w:eastAsia="仿宋"/>
          <w:sz w:val="32"/>
          <w:szCs w:val="32"/>
          <w:shd w:val="clear" w:color="auto" w:fill="FFFFFF"/>
        </w:rPr>
        <w:t>考生有义务保持摄像头全程正常运转，保证自己的完整面部在考试全程都被摄像头拍摄到，不允许离开监控范围，否则将被取消继续考试的资格。</w:t>
      </w:r>
    </w:p>
    <w:p>
      <w:pPr>
        <w:shd w:val="clear" w:color="auto" w:fill="FFFFFF"/>
        <w:spacing w:line="600" w:lineRule="exact"/>
        <w:ind w:left="30"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4</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闭卷考试，考试正常时长为</w:t>
      </w:r>
      <w:r>
        <w:rPr>
          <w:rFonts w:ascii="仿宋" w:hAnsi="仿宋" w:eastAsia="仿宋"/>
          <w:sz w:val="32"/>
          <w:szCs w:val="32"/>
          <w:shd w:val="clear" w:color="auto" w:fill="FFFFFF"/>
        </w:rPr>
        <w:t>90</w:t>
      </w:r>
      <w:r>
        <w:rPr>
          <w:rFonts w:hint="eastAsia" w:ascii="仿宋" w:hAnsi="仿宋" w:eastAsia="仿宋"/>
          <w:sz w:val="32"/>
          <w:szCs w:val="32"/>
          <w:shd w:val="clear" w:color="auto" w:fill="FFFFFF"/>
        </w:rPr>
        <w:t>分钟，考生可于考试开始</w:t>
      </w:r>
      <w:r>
        <w:rPr>
          <w:rFonts w:ascii="仿宋" w:hAnsi="仿宋" w:eastAsia="仿宋"/>
          <w:sz w:val="32"/>
          <w:szCs w:val="32"/>
          <w:shd w:val="clear" w:color="auto" w:fill="FFFFFF"/>
        </w:rPr>
        <w:t>30</w:t>
      </w:r>
      <w:r>
        <w:rPr>
          <w:rFonts w:hint="eastAsia" w:ascii="仿宋" w:hAnsi="仿宋" w:eastAsia="仿宋"/>
          <w:sz w:val="32"/>
          <w:szCs w:val="32"/>
          <w:shd w:val="clear" w:color="auto" w:fill="FFFFFF"/>
        </w:rPr>
        <w:t>分钟后交卷。考场桌面除身份证外，只允许出现一支笔和一张白纸作为草稿纸。其它动作和物品的出现皆可能被判定为作弊。</w:t>
      </w:r>
    </w:p>
    <w:p>
      <w:pPr>
        <w:shd w:val="clear" w:color="auto" w:fill="FFFFFF"/>
        <w:spacing w:line="600" w:lineRule="exact"/>
        <w:ind w:left="30" w:firstLine="640" w:firstLineChars="200"/>
        <w:rPr>
          <w:rFonts w:ascii="仿宋" w:hAnsi="仿宋" w:eastAsia="仿宋"/>
          <w:sz w:val="32"/>
          <w:szCs w:val="32"/>
          <w:shd w:val="clear" w:color="auto" w:fill="FFFFFF"/>
        </w:rPr>
      </w:pPr>
      <w:r>
        <w:rPr>
          <w:rFonts w:hint="eastAsia" w:ascii="仿宋" w:hAnsi="仿宋" w:eastAsia="仿宋"/>
          <w:sz w:val="32"/>
          <w:szCs w:val="32"/>
          <w:shd w:val="clear" w:color="auto" w:fill="FFFFFF"/>
        </w:rPr>
        <w:t>5</w:t>
      </w:r>
      <w:r>
        <w:rPr>
          <w:rFonts w:ascii="仿宋" w:hAnsi="仿宋" w:eastAsia="仿宋"/>
          <w:sz w:val="32"/>
          <w:szCs w:val="32"/>
          <w:shd w:val="clear" w:color="auto" w:fill="FFFFFF"/>
        </w:rPr>
        <w:t>.</w:t>
      </w:r>
      <w:r>
        <w:rPr>
          <w:rFonts w:hint="eastAsia" w:ascii="仿宋" w:hAnsi="仿宋" w:eastAsia="仿宋"/>
          <w:sz w:val="32"/>
          <w:szCs w:val="32"/>
          <w:shd w:val="clear" w:color="auto" w:fill="FFFFFF"/>
        </w:rPr>
        <w:t>考前请提前关闭任何与考试无关的网页和软件，若有弹窗请尽快（</w:t>
      </w:r>
      <w:r>
        <w:rPr>
          <w:rFonts w:ascii="仿宋" w:hAnsi="仿宋" w:eastAsia="仿宋"/>
          <w:sz w:val="32"/>
          <w:szCs w:val="32"/>
          <w:shd w:val="clear" w:color="auto" w:fill="FFFFFF"/>
        </w:rPr>
        <w:t>3</w:t>
      </w:r>
      <w:r>
        <w:rPr>
          <w:rFonts w:hint="eastAsia" w:ascii="仿宋" w:hAnsi="仿宋" w:eastAsia="仿宋"/>
          <w:sz w:val="32"/>
          <w:szCs w:val="32"/>
          <w:shd w:val="clear" w:color="auto" w:fill="FFFFFF"/>
        </w:rPr>
        <w:t>秒内）关闭。考中请避免切换出考试界面或关闭考试系统重新登录，切屏次数会被系统记录，次数超过</w:t>
      </w:r>
      <w:r>
        <w:rPr>
          <w:rFonts w:ascii="仿宋" w:hAnsi="仿宋" w:eastAsia="仿宋"/>
          <w:sz w:val="32"/>
          <w:szCs w:val="32"/>
          <w:shd w:val="clear" w:color="auto" w:fill="FFFFFF"/>
        </w:rPr>
        <w:t>5</w:t>
      </w:r>
      <w:r>
        <w:rPr>
          <w:rFonts w:hint="eastAsia" w:ascii="仿宋" w:hAnsi="仿宋" w:eastAsia="仿宋"/>
          <w:sz w:val="32"/>
          <w:szCs w:val="32"/>
          <w:shd w:val="clear" w:color="auto" w:fill="FFFFFF"/>
        </w:rPr>
        <w:t>次（包括</w:t>
      </w:r>
      <w:r>
        <w:rPr>
          <w:rFonts w:ascii="仿宋" w:hAnsi="仿宋" w:eastAsia="仿宋"/>
          <w:sz w:val="32"/>
          <w:szCs w:val="32"/>
          <w:shd w:val="clear" w:color="auto" w:fill="FFFFFF"/>
        </w:rPr>
        <w:t>未及时关闭弹窗</w:t>
      </w:r>
      <w:r>
        <w:rPr>
          <w:rFonts w:hint="eastAsia" w:ascii="仿宋" w:hAnsi="仿宋" w:eastAsia="仿宋"/>
          <w:sz w:val="32"/>
          <w:szCs w:val="32"/>
          <w:shd w:val="clear" w:color="auto" w:fill="FFFFFF"/>
        </w:rPr>
        <w:t>）系统将强制收卷。</w:t>
      </w:r>
    </w:p>
    <w:p>
      <w:pPr>
        <w:shd w:val="clear" w:color="auto" w:fill="FFFFFF"/>
        <w:spacing w:line="600" w:lineRule="exact"/>
        <w:ind w:left="30" w:firstLine="640" w:firstLineChars="200"/>
        <w:rPr>
          <w:rFonts w:ascii="仿宋" w:hAnsi="仿宋" w:eastAsia="仿宋"/>
          <w:sz w:val="32"/>
          <w:szCs w:val="32"/>
          <w:shd w:val="clear" w:color="auto" w:fill="FFFFFF"/>
        </w:rPr>
      </w:pPr>
      <w:r>
        <w:rPr>
          <w:rFonts w:ascii="仿宋" w:hAnsi="仿宋" w:eastAsia="仿宋"/>
          <w:sz w:val="32"/>
          <w:szCs w:val="32"/>
          <w:shd w:val="clear" w:color="auto" w:fill="FFFFFF"/>
        </w:rPr>
        <w:t>6.</w:t>
      </w:r>
      <w:r>
        <w:rPr>
          <w:rFonts w:hint="eastAsia" w:ascii="仿宋" w:hAnsi="仿宋" w:eastAsia="仿宋"/>
          <w:sz w:val="32"/>
          <w:szCs w:val="32"/>
          <w:shd w:val="clear" w:color="auto" w:fill="FFFFFF"/>
        </w:rPr>
        <w:t>禁止使用双屏，无论第二屏幕是否开启。考生主动或被动打开非现场输入文字的文件，将被判定为作弊。</w:t>
      </w:r>
    </w:p>
    <w:p>
      <w:pPr>
        <w:shd w:val="clear" w:color="auto" w:fill="FFFFFF"/>
        <w:spacing w:line="600" w:lineRule="exact"/>
        <w:ind w:left="30" w:firstLine="640" w:firstLineChars="200"/>
        <w:rPr>
          <w:rFonts w:ascii="仿宋" w:hAnsi="仿宋" w:eastAsia="仿宋"/>
          <w:sz w:val="32"/>
          <w:szCs w:val="32"/>
          <w:shd w:val="clear" w:color="auto" w:fill="FFFFFF"/>
        </w:rPr>
      </w:pPr>
      <w:r>
        <w:rPr>
          <w:rFonts w:ascii="仿宋" w:hAnsi="仿宋" w:eastAsia="仿宋"/>
          <w:sz w:val="32"/>
          <w:szCs w:val="32"/>
          <w:shd w:val="clear" w:color="auto" w:fill="FFFFFF"/>
        </w:rPr>
        <w:t>7</w:t>
      </w:r>
      <w:r>
        <w:rPr>
          <w:rFonts w:hint="eastAsia" w:ascii="仿宋" w:hAnsi="仿宋" w:eastAsia="仿宋"/>
          <w:sz w:val="32"/>
          <w:szCs w:val="32"/>
          <w:shd w:val="clear" w:color="auto" w:fill="FFFFFF"/>
        </w:rPr>
        <w:t>.禁止恶意破坏考试系统、篡改考试数据，否则视为作弊。</w:t>
      </w:r>
    </w:p>
    <w:p>
      <w:pPr>
        <w:shd w:val="clear" w:color="auto" w:fill="FFFFFF"/>
        <w:spacing w:line="600" w:lineRule="exact"/>
        <w:ind w:left="30" w:firstLine="640" w:firstLineChars="200"/>
        <w:rPr>
          <w:rFonts w:ascii="仿宋" w:hAnsi="仿宋" w:eastAsia="仿宋"/>
          <w:sz w:val="32"/>
          <w:szCs w:val="32"/>
          <w:shd w:val="clear" w:color="auto" w:fill="FFFFFF"/>
        </w:rPr>
      </w:pPr>
      <w:r>
        <w:rPr>
          <w:rFonts w:ascii="仿宋" w:hAnsi="仿宋" w:eastAsia="仿宋"/>
          <w:sz w:val="32"/>
          <w:szCs w:val="32"/>
          <w:shd w:val="clear" w:color="auto" w:fill="FFFFFF"/>
        </w:rPr>
        <w:t>8</w:t>
      </w:r>
      <w:r>
        <w:rPr>
          <w:rFonts w:hint="eastAsia" w:ascii="仿宋" w:hAnsi="仿宋" w:eastAsia="仿宋"/>
          <w:sz w:val="32"/>
          <w:szCs w:val="32"/>
          <w:shd w:val="clear" w:color="auto" w:fill="FFFFFF"/>
        </w:rPr>
        <w:t>.考试中被发现有作弊行为的考生，当次</w:t>
      </w:r>
      <w:r>
        <w:rPr>
          <w:rFonts w:ascii="仿宋" w:hAnsi="仿宋" w:eastAsia="仿宋"/>
          <w:sz w:val="32"/>
          <w:szCs w:val="32"/>
          <w:shd w:val="clear" w:color="auto" w:fill="FFFFFF"/>
        </w:rPr>
        <w:t>考试成绩作废</w:t>
      </w:r>
      <w:r>
        <w:rPr>
          <w:rFonts w:hint="eastAsia" w:ascii="仿宋" w:hAnsi="仿宋" w:eastAsia="仿宋"/>
          <w:sz w:val="32"/>
          <w:szCs w:val="32"/>
          <w:shd w:val="clear" w:color="auto" w:fill="FFFFFF"/>
        </w:rPr>
        <w:t>。</w:t>
      </w:r>
    </w:p>
    <w:p>
      <w:pPr>
        <w:shd w:val="clear" w:color="auto" w:fill="FFFFFF"/>
        <w:spacing w:line="600" w:lineRule="exact"/>
        <w:ind w:left="30" w:firstLine="640" w:firstLineChars="200"/>
        <w:rPr>
          <w:rFonts w:ascii="仿宋" w:hAnsi="仿宋" w:eastAsia="仿宋"/>
          <w:sz w:val="32"/>
          <w:szCs w:val="32"/>
          <w:shd w:val="clear" w:color="auto" w:fill="FFFFFF"/>
        </w:rPr>
      </w:pPr>
      <w:r>
        <w:rPr>
          <w:rFonts w:ascii="仿宋" w:hAnsi="仿宋" w:eastAsia="仿宋"/>
          <w:sz w:val="32"/>
          <w:szCs w:val="32"/>
          <w:shd w:val="clear" w:color="auto" w:fill="FFFFFF"/>
        </w:rPr>
        <w:t>9.</w:t>
      </w:r>
      <w:r>
        <w:rPr>
          <w:rFonts w:hint="eastAsia" w:ascii="仿宋" w:hAnsi="仿宋" w:eastAsia="仿宋"/>
          <w:sz w:val="32"/>
          <w:szCs w:val="32"/>
          <w:shd w:val="clear" w:color="auto" w:fill="FFFFFF"/>
        </w:rPr>
        <w:t>监考老师可随时通过发送弹窗通知联系考生，考生须随时注意考中通知。</w:t>
      </w:r>
    </w:p>
    <w:p>
      <w:pPr>
        <w:shd w:val="clear" w:color="auto" w:fill="FFFFFF"/>
        <w:spacing w:line="600" w:lineRule="exact"/>
        <w:ind w:left="30" w:firstLine="640" w:firstLineChars="200"/>
        <w:rPr>
          <w:rFonts w:ascii="仿宋" w:hAnsi="仿宋" w:eastAsia="仿宋"/>
          <w:sz w:val="32"/>
          <w:szCs w:val="32"/>
          <w:shd w:val="clear" w:color="auto" w:fill="FFFFFF"/>
        </w:rPr>
      </w:pPr>
      <w:r>
        <w:rPr>
          <w:rFonts w:ascii="仿宋" w:hAnsi="仿宋" w:eastAsia="仿宋"/>
          <w:sz w:val="32"/>
          <w:szCs w:val="32"/>
          <w:shd w:val="clear" w:color="auto" w:fill="FFFFFF"/>
        </w:rPr>
        <w:t>10.</w:t>
      </w:r>
      <w:r>
        <w:rPr>
          <w:rFonts w:hint="eastAsia" w:ascii="仿宋" w:hAnsi="仿宋" w:eastAsia="仿宋"/>
          <w:sz w:val="32"/>
          <w:szCs w:val="32"/>
          <w:shd w:val="clear" w:color="auto" w:fill="FFFFFF"/>
        </w:rPr>
        <w:t>考试中间若出现考试系统崩溃等故障，人才</w:t>
      </w:r>
      <w:r>
        <w:rPr>
          <w:rFonts w:hint="eastAsia" w:ascii="仿宋" w:hAnsi="仿宋" w:eastAsia="仿宋" w:cs="Helvetica"/>
          <w:sz w:val="32"/>
          <w:szCs w:val="32"/>
        </w:rPr>
        <w:t>中心</w:t>
      </w:r>
      <w:r>
        <w:rPr>
          <w:rFonts w:hint="eastAsia" w:ascii="仿宋" w:hAnsi="仿宋" w:eastAsia="仿宋"/>
          <w:sz w:val="32"/>
          <w:szCs w:val="32"/>
          <w:shd w:val="clear" w:color="auto" w:fill="FFFFFF"/>
        </w:rPr>
        <w:t>将酌情延长考试时间。</w:t>
      </w:r>
    </w:p>
    <w:p>
      <w:pPr>
        <w:pStyle w:val="6"/>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32"/>
          <w:szCs w:val="32"/>
          <w:lang w:val="en-US" w:eastAsia="zh-CN"/>
        </w:rPr>
      </w:pPr>
    </w:p>
    <w:p/>
    <w:p/>
    <w:p>
      <w:pPr>
        <w:pStyle w:val="6"/>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default" w:ascii="仿宋_GB2312" w:hAnsi="仿宋_GB2312" w:eastAsia="仿宋_GB2312" w:cs="仿宋_GB2312"/>
          <w:sz w:val="32"/>
          <w:szCs w:val="32"/>
          <w:lang w:val="en-US" w:eastAsia="zh-CN"/>
        </w:rPr>
      </w:pPr>
    </w:p>
    <w:sectPr>
      <w:headerReference r:id="rId15" w:type="default"/>
      <w:footerReference r:id="rId16"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0" w:lineRule="auto"/>
      <w:ind w:left="4124"/>
      <w:rPr>
        <w:rFonts w:ascii="Arial" w:hAnsi="Arial" w:eastAsia="Arial" w:cs="Arial"/>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7" w:lineRule="auto"/>
      <w:ind w:left="4070"/>
      <w:rPr>
        <w:rFonts w:ascii="Arial" w:hAnsi="Arial" w:eastAsia="Arial" w:cs="Arial"/>
        <w:sz w:val="17"/>
        <w:szCs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0" w:lineRule="auto"/>
      <w:ind w:left="4070"/>
      <w:rPr>
        <w:rFonts w:ascii="Arial" w:hAnsi="Arial" w:eastAsia="Arial" w:cs="Arial"/>
        <w:sz w:val="17"/>
        <w:szCs w:val="17"/>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0" w:lineRule="auto"/>
      <w:ind w:left="4070"/>
      <w:rPr>
        <w:rFonts w:ascii="Arial" w:hAnsi="Arial" w:eastAsia="Arial" w:cs="Arial"/>
        <w:sz w:val="17"/>
        <w:szCs w:val="17"/>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0" w:lineRule="auto"/>
      <w:ind w:left="4124"/>
      <w:rPr>
        <w:rFonts w:ascii="Arial" w:hAnsi="Arial" w:eastAsia="Arial" w:cs="Arial"/>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7" w:lineRule="auto"/>
      <w:ind w:left="4119"/>
      <w:rPr>
        <w:rFonts w:ascii="Arial" w:hAnsi="Arial" w:eastAsia="Arial" w:cs="Arial"/>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left="4124"/>
      <w:rPr>
        <w:rFonts w:ascii="Arial" w:hAnsi="Arial" w:eastAsia="Arial" w:cs="Arial"/>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0" w:lineRule="auto"/>
      <w:ind w:left="4131"/>
      <w:rPr>
        <w:rFonts w:ascii="Arial" w:hAnsi="Arial" w:eastAsia="Arial" w:cs="Arial"/>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7" w:lineRule="auto"/>
      <w:ind w:left="4125"/>
      <w:rPr>
        <w:rFonts w:ascii="Arial" w:hAnsi="Arial" w:eastAsia="Arial" w:cs="Arial"/>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0" w:lineRule="auto"/>
      <w:ind w:left="4123"/>
      <w:rPr>
        <w:rFonts w:ascii="Arial" w:hAnsi="Arial" w:eastAsia="Arial" w:cs="Arial"/>
        <w:sz w:val="17"/>
        <w:szCs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0" w:lineRule="auto"/>
      <w:ind w:left="4173"/>
      <w:rPr>
        <w:rFonts w:ascii="Arial" w:hAnsi="Arial" w:eastAsia="Arial" w:cs="Arial"/>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0" w:lineRule="auto"/>
      <w:ind w:left="4070"/>
      <w:rPr>
        <w:rFonts w:ascii="Arial" w:hAnsi="Arial" w:eastAsia="Arial" w:cs="Arial"/>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OTJlYWJiY2U1ZGU5YTAxZGVkMThlM2M3NGU0YmQifQ=="/>
  </w:docVars>
  <w:rsids>
    <w:rsidRoot w:val="5F9C5189"/>
    <w:rsid w:val="00517B37"/>
    <w:rsid w:val="026F3C18"/>
    <w:rsid w:val="03DD76AC"/>
    <w:rsid w:val="04421C04"/>
    <w:rsid w:val="04574F49"/>
    <w:rsid w:val="04C60E93"/>
    <w:rsid w:val="052042E0"/>
    <w:rsid w:val="05652276"/>
    <w:rsid w:val="059A78F4"/>
    <w:rsid w:val="0A7F6625"/>
    <w:rsid w:val="0ACB7246"/>
    <w:rsid w:val="0BD11E30"/>
    <w:rsid w:val="0C016AB1"/>
    <w:rsid w:val="0C6938AB"/>
    <w:rsid w:val="0E127810"/>
    <w:rsid w:val="0E831D9C"/>
    <w:rsid w:val="0ECB6DE6"/>
    <w:rsid w:val="0FB81674"/>
    <w:rsid w:val="11193142"/>
    <w:rsid w:val="13FE762B"/>
    <w:rsid w:val="14437374"/>
    <w:rsid w:val="147B40AB"/>
    <w:rsid w:val="1491427C"/>
    <w:rsid w:val="169B22AE"/>
    <w:rsid w:val="16CB5B8A"/>
    <w:rsid w:val="18A80100"/>
    <w:rsid w:val="1C666796"/>
    <w:rsid w:val="1DA4675D"/>
    <w:rsid w:val="1E2C0500"/>
    <w:rsid w:val="1E9E118B"/>
    <w:rsid w:val="1F6D2394"/>
    <w:rsid w:val="20C9157D"/>
    <w:rsid w:val="219D2A5D"/>
    <w:rsid w:val="21DC5CCE"/>
    <w:rsid w:val="221E789D"/>
    <w:rsid w:val="22EF6535"/>
    <w:rsid w:val="23AA47E8"/>
    <w:rsid w:val="23ED3541"/>
    <w:rsid w:val="259A3DAC"/>
    <w:rsid w:val="25F97971"/>
    <w:rsid w:val="26421A1F"/>
    <w:rsid w:val="269E462F"/>
    <w:rsid w:val="27E2409B"/>
    <w:rsid w:val="284B07AD"/>
    <w:rsid w:val="287F081D"/>
    <w:rsid w:val="29D20C14"/>
    <w:rsid w:val="2DEA6F8B"/>
    <w:rsid w:val="2F82486A"/>
    <w:rsid w:val="2FE649D9"/>
    <w:rsid w:val="31E902AF"/>
    <w:rsid w:val="32720508"/>
    <w:rsid w:val="32CE7ACD"/>
    <w:rsid w:val="34724426"/>
    <w:rsid w:val="35E364E4"/>
    <w:rsid w:val="36161D5F"/>
    <w:rsid w:val="37627D2E"/>
    <w:rsid w:val="38D9223E"/>
    <w:rsid w:val="39E4281B"/>
    <w:rsid w:val="3B0970EA"/>
    <w:rsid w:val="3B436E70"/>
    <w:rsid w:val="3D3D14B9"/>
    <w:rsid w:val="3E8C5992"/>
    <w:rsid w:val="3EE0215F"/>
    <w:rsid w:val="3F174CF3"/>
    <w:rsid w:val="41102D77"/>
    <w:rsid w:val="41F35A2E"/>
    <w:rsid w:val="43780C56"/>
    <w:rsid w:val="43AF2C06"/>
    <w:rsid w:val="44A97B4C"/>
    <w:rsid w:val="47970F5C"/>
    <w:rsid w:val="47DE1548"/>
    <w:rsid w:val="47F56AB3"/>
    <w:rsid w:val="48427424"/>
    <w:rsid w:val="4A1C64B4"/>
    <w:rsid w:val="4AB24C82"/>
    <w:rsid w:val="4AD80C0A"/>
    <w:rsid w:val="4CA241A3"/>
    <w:rsid w:val="4D0E0675"/>
    <w:rsid w:val="4D41072B"/>
    <w:rsid w:val="521247D3"/>
    <w:rsid w:val="52DF0B26"/>
    <w:rsid w:val="54272B82"/>
    <w:rsid w:val="548321A6"/>
    <w:rsid w:val="54941409"/>
    <w:rsid w:val="55365AB8"/>
    <w:rsid w:val="55C74F94"/>
    <w:rsid w:val="56610C0D"/>
    <w:rsid w:val="56B85429"/>
    <w:rsid w:val="56FE2455"/>
    <w:rsid w:val="57951C25"/>
    <w:rsid w:val="57DB7589"/>
    <w:rsid w:val="58991C7C"/>
    <w:rsid w:val="5A06308F"/>
    <w:rsid w:val="5BE165AC"/>
    <w:rsid w:val="5E742A3E"/>
    <w:rsid w:val="5F9C5189"/>
    <w:rsid w:val="608C3C94"/>
    <w:rsid w:val="61654D96"/>
    <w:rsid w:val="631F065C"/>
    <w:rsid w:val="63397483"/>
    <w:rsid w:val="63BE50C8"/>
    <w:rsid w:val="6426406E"/>
    <w:rsid w:val="644A1C0E"/>
    <w:rsid w:val="64DF0AEE"/>
    <w:rsid w:val="651D2363"/>
    <w:rsid w:val="667342E1"/>
    <w:rsid w:val="66C73696"/>
    <w:rsid w:val="66C922B5"/>
    <w:rsid w:val="671357B5"/>
    <w:rsid w:val="671A0AAB"/>
    <w:rsid w:val="67596239"/>
    <w:rsid w:val="68861EA4"/>
    <w:rsid w:val="68864F6F"/>
    <w:rsid w:val="68D358FF"/>
    <w:rsid w:val="694D5A57"/>
    <w:rsid w:val="69A94B9F"/>
    <w:rsid w:val="6A2C4152"/>
    <w:rsid w:val="6B8B4EFA"/>
    <w:rsid w:val="6BF9314B"/>
    <w:rsid w:val="6C4C14D3"/>
    <w:rsid w:val="6DD673B0"/>
    <w:rsid w:val="6E236DDF"/>
    <w:rsid w:val="6EE93F6C"/>
    <w:rsid w:val="6F4F4D24"/>
    <w:rsid w:val="71B40BB8"/>
    <w:rsid w:val="724517AB"/>
    <w:rsid w:val="73966F1F"/>
    <w:rsid w:val="73A91EF6"/>
    <w:rsid w:val="74CA25BD"/>
    <w:rsid w:val="756561BC"/>
    <w:rsid w:val="757F23FA"/>
    <w:rsid w:val="77FC6556"/>
    <w:rsid w:val="7C7D7373"/>
    <w:rsid w:val="7CCC52D9"/>
    <w:rsid w:val="7CF64CBB"/>
    <w:rsid w:val="7DB1076E"/>
    <w:rsid w:val="7EC24ACD"/>
    <w:rsid w:val="7EE9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line="240" w:lineRule="atLeast"/>
      <w:jc w:val="center"/>
    </w:pPr>
    <w:rPr>
      <w:rFonts w:ascii="Cambria" w:hAnsi="Cambria" w:cs="Cambria"/>
      <w:b/>
      <w:bCs/>
      <w:sz w:val="32"/>
      <w:szCs w:val="32"/>
    </w:rPr>
  </w:style>
  <w:style w:type="paragraph" w:customStyle="1" w:styleId="3">
    <w:name w:val="Body Text Indent"/>
    <w:basedOn w:val="1"/>
    <w:next w:val="1"/>
    <w:qFormat/>
    <w:uiPriority w:val="0"/>
    <w:pPr>
      <w:ind w:firstLine="420" w:firstLineChars="140"/>
    </w:pPr>
    <w:rPr>
      <w:sz w:val="21"/>
      <w:szCs w:val="21"/>
    </w:rPr>
  </w:style>
  <w:style w:type="paragraph" w:styleId="4">
    <w:name w:val="index 5"/>
    <w:basedOn w:val="1"/>
    <w:next w:val="1"/>
    <w:qFormat/>
    <w:uiPriority w:val="0"/>
    <w:pPr>
      <w:ind w:left="1680"/>
    </w:pPr>
    <w:rPr>
      <w:rFonts w:ascii="楷体_GB2312" w:eastAsia="楷体_GB2312"/>
      <w:sz w:val="32"/>
      <w:szCs w:val="32"/>
    </w:rPr>
  </w:style>
  <w:style w:type="paragraph" w:styleId="5">
    <w:name w:val="Body Text"/>
    <w:basedOn w:val="1"/>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Heading #1|1"/>
    <w:basedOn w:val="1"/>
    <w:qFormat/>
    <w:uiPriority w:val="0"/>
    <w:pPr>
      <w:widowControl w:val="0"/>
      <w:shd w:val="clear" w:color="auto" w:fill="auto"/>
      <w:spacing w:after="110" w:line="430" w:lineRule="auto"/>
      <w:ind w:firstLine="300"/>
      <w:outlineLvl w:val="0"/>
    </w:pPr>
    <w:rPr>
      <w:rFonts w:ascii="宋体" w:hAnsi="宋体" w:eastAsia="宋体" w:cs="宋体"/>
      <w:color w:val="363636"/>
      <w:sz w:val="44"/>
      <w:szCs w:val="44"/>
      <w:u w:val="none"/>
      <w:shd w:val="clear" w:color="auto" w:fill="auto"/>
      <w:lang w:val="zh-TW" w:eastAsia="zh-TW" w:bidi="zh-TW"/>
    </w:rPr>
  </w:style>
  <w:style w:type="paragraph" w:customStyle="1" w:styleId="13">
    <w:name w:val="Body text|1"/>
    <w:basedOn w:val="1"/>
    <w:qFormat/>
    <w:uiPriority w:val="0"/>
    <w:pPr>
      <w:widowControl w:val="0"/>
      <w:shd w:val="clear" w:color="auto" w:fill="auto"/>
      <w:spacing w:line="456" w:lineRule="auto"/>
      <w:ind w:firstLine="400"/>
    </w:pPr>
    <w:rPr>
      <w:rFonts w:ascii="宋体" w:hAnsi="宋体" w:eastAsia="宋体" w:cs="宋体"/>
      <w:color w:val="363636"/>
      <w:sz w:val="28"/>
      <w:szCs w:val="28"/>
      <w:u w:val="none"/>
      <w:shd w:val="clear" w:color="auto" w:fill="auto"/>
      <w:lang w:val="zh-TW" w:eastAsia="zh-TW" w:bidi="zh-TW"/>
    </w:rPr>
  </w:style>
  <w:style w:type="paragraph" w:customStyle="1" w:styleId="14">
    <w:name w:val="Body text|2"/>
    <w:basedOn w:val="1"/>
    <w:qFormat/>
    <w:uiPriority w:val="0"/>
    <w:pPr>
      <w:widowControl w:val="0"/>
      <w:shd w:val="clear" w:color="auto" w:fill="auto"/>
      <w:spacing w:line="625" w:lineRule="exact"/>
      <w:ind w:firstLine="280"/>
    </w:pPr>
    <w:rPr>
      <w:rFonts w:ascii="宋体" w:hAnsi="宋体" w:eastAsia="宋体" w:cs="宋体"/>
      <w:color w:val="363636"/>
      <w:sz w:val="32"/>
      <w:szCs w:val="32"/>
      <w:u w:val="none"/>
      <w:shd w:val="clear" w:color="auto" w:fill="auto"/>
      <w:lang w:val="zh-TW" w:eastAsia="zh-TW" w:bidi="zh-TW"/>
    </w:rPr>
  </w:style>
  <w:style w:type="paragraph" w:customStyle="1" w:styleId="15">
    <w:name w:val="Header or footer|1"/>
    <w:basedOn w:val="1"/>
    <w:qFormat/>
    <w:uiPriority w:val="0"/>
    <w:pPr>
      <w:widowControl w:val="0"/>
      <w:shd w:val="clear" w:color="auto" w:fill="auto"/>
    </w:pPr>
    <w:rPr>
      <w:rFonts w:ascii="宋体" w:hAnsi="宋体" w:eastAsia="宋体" w:cs="宋体"/>
      <w:color w:val="363636"/>
      <w:sz w:val="28"/>
      <w:szCs w:val="28"/>
      <w:u w:val="none"/>
      <w:shd w:val="clear" w:color="auto" w:fill="auto"/>
      <w:lang w:val="zh-TW" w:eastAsia="zh-TW" w:bidi="zh-TW"/>
    </w:rPr>
  </w:style>
  <w:style w:type="paragraph" w:customStyle="1" w:styleId="16">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7">
    <w:name w:val="Other|1"/>
    <w:basedOn w:val="1"/>
    <w:qFormat/>
    <w:uiPriority w:val="0"/>
    <w:pPr>
      <w:widowControl w:val="0"/>
      <w:shd w:val="clear" w:color="auto" w:fill="auto"/>
      <w:spacing w:line="456" w:lineRule="auto"/>
      <w:ind w:firstLine="400"/>
    </w:pPr>
    <w:rPr>
      <w:rFonts w:ascii="宋体" w:hAnsi="宋体" w:eastAsia="宋体" w:cs="宋体"/>
      <w:color w:val="363636"/>
      <w:sz w:val="28"/>
      <w:szCs w:val="28"/>
      <w:u w:val="none"/>
      <w:shd w:val="clear" w:color="auto" w:fill="auto"/>
      <w:lang w:val="zh-TW" w:eastAsia="zh-TW" w:bidi="zh-TW"/>
    </w:rPr>
  </w:style>
  <w:style w:type="paragraph" w:customStyle="1" w:styleId="18">
    <w:name w:val="Heading #2|1"/>
    <w:basedOn w:val="1"/>
    <w:qFormat/>
    <w:uiPriority w:val="0"/>
    <w:pPr>
      <w:widowControl w:val="0"/>
      <w:shd w:val="clear" w:color="auto" w:fill="auto"/>
      <w:spacing w:after="160"/>
      <w:ind w:firstLine="160"/>
      <w:outlineLvl w:val="1"/>
    </w:pPr>
    <w:rPr>
      <w:rFonts w:ascii="宋体" w:hAnsi="宋体" w:eastAsia="宋体" w:cs="宋体"/>
      <w:color w:val="343434"/>
      <w:sz w:val="26"/>
      <w:szCs w:val="26"/>
      <w:u w:val="none"/>
      <w:shd w:val="clear" w:color="auto" w:fill="auto"/>
      <w:lang w:val="zh-TW" w:eastAsia="zh-TW" w:bidi="zh-TW"/>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2" Type="http://schemas.openxmlformats.org/officeDocument/2006/relationships/fontTable" Target="fontTable.xml"/><Relationship Id="rId41" Type="http://schemas.openxmlformats.org/officeDocument/2006/relationships/image" Target="media/image24.jpeg"/><Relationship Id="rId40" Type="http://schemas.openxmlformats.org/officeDocument/2006/relationships/image" Target="media/image23.jpeg"/><Relationship Id="rId4" Type="http://schemas.openxmlformats.org/officeDocument/2006/relationships/footer" Target="footer2.xml"/><Relationship Id="rId39" Type="http://schemas.openxmlformats.org/officeDocument/2006/relationships/image" Target="media/image22.jpeg"/><Relationship Id="rId38" Type="http://schemas.openxmlformats.org/officeDocument/2006/relationships/image" Target="media/image21.jpeg"/><Relationship Id="rId37" Type="http://schemas.openxmlformats.org/officeDocument/2006/relationships/image" Target="media/image20.jpeg"/><Relationship Id="rId36" Type="http://schemas.openxmlformats.org/officeDocument/2006/relationships/image" Target="media/image19.jpeg"/><Relationship Id="rId35" Type="http://schemas.openxmlformats.org/officeDocument/2006/relationships/image" Target="media/image18.jpeg"/><Relationship Id="rId34" Type="http://schemas.openxmlformats.org/officeDocument/2006/relationships/image" Target="media/image17.jpeg"/><Relationship Id="rId33" Type="http://schemas.openxmlformats.org/officeDocument/2006/relationships/image" Target="media/image16.jpeg"/><Relationship Id="rId32" Type="http://schemas.openxmlformats.org/officeDocument/2006/relationships/image" Target="media/image15.jpeg"/><Relationship Id="rId31" Type="http://schemas.openxmlformats.org/officeDocument/2006/relationships/image" Target="media/image14.jpeg"/><Relationship Id="rId30" Type="http://schemas.openxmlformats.org/officeDocument/2006/relationships/image" Target="media/image13.jpeg"/><Relationship Id="rId3" Type="http://schemas.openxmlformats.org/officeDocument/2006/relationships/footer" Target="footer1.xml"/><Relationship Id="rId29" Type="http://schemas.openxmlformats.org/officeDocument/2006/relationships/image" Target="media/image12.jpeg"/><Relationship Id="rId28" Type="http://schemas.openxmlformats.org/officeDocument/2006/relationships/image" Target="media/image11.jpeg"/><Relationship Id="rId27" Type="http://schemas.openxmlformats.org/officeDocument/2006/relationships/image" Target="media/image10.jpeg"/><Relationship Id="rId26" Type="http://schemas.openxmlformats.org/officeDocument/2006/relationships/image" Target="media/image9.jpeg"/><Relationship Id="rId25" Type="http://schemas.openxmlformats.org/officeDocument/2006/relationships/image" Target="media/image8.jpeg"/><Relationship Id="rId24" Type="http://schemas.openxmlformats.org/officeDocument/2006/relationships/image" Target="media/image7.jpeg"/><Relationship Id="rId23" Type="http://schemas.openxmlformats.org/officeDocument/2006/relationships/image" Target="media/image6.jpeg"/><Relationship Id="rId22" Type="http://schemas.openxmlformats.org/officeDocument/2006/relationships/image" Target="media/image5.jpeg"/><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3.xml"/><Relationship Id="rId15" Type="http://schemas.openxmlformats.org/officeDocument/2006/relationships/header" Target="header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3401</Words>
  <Characters>3672</Characters>
  <Lines>0</Lines>
  <Paragraphs>0</Paragraphs>
  <TotalTime>24</TotalTime>
  <ScaleCrop>false</ScaleCrop>
  <LinksUpToDate>false</LinksUpToDate>
  <CharactersWithSpaces>3717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2021-04-30T01:05:00Z</dcterms:created>
  <dc:creator>农夫</dc:creator>
  <cp:lastModifiedBy>WPS_1652341505</cp:lastModifiedBy>
  <cp:lastPrinted>2021-06-29T08:59:00Z</cp:lastPrinted>
  <dcterms:modified xsi:type="dcterms:W3CDTF">2022-10-19T03:10:42Z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85E2DBB3A2454AD3A633BBBB141057BB</vt:lpwstr>
  </property>
</Properties>
</file>